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A4BD" w14:textId="77777777" w:rsidR="004A3E43" w:rsidRPr="00802A8B" w:rsidRDefault="004A3E43" w:rsidP="006D023D">
      <w:pPr>
        <w:spacing w:line="360" w:lineRule="auto"/>
        <w:rPr>
          <w:rFonts w:cs="Arial"/>
          <w:b/>
          <w:sz w:val="26"/>
          <w:szCs w:val="26"/>
        </w:rPr>
      </w:pPr>
    </w:p>
    <w:p w14:paraId="09F297BE" w14:textId="77777777" w:rsidR="008919D7" w:rsidRPr="00802A8B" w:rsidRDefault="008919D7" w:rsidP="008919D7">
      <w:pPr>
        <w:spacing w:line="360" w:lineRule="auto"/>
        <w:jc w:val="center"/>
        <w:rPr>
          <w:rFonts w:cs="Arial"/>
          <w:b/>
          <w:sz w:val="26"/>
          <w:szCs w:val="26"/>
        </w:rPr>
      </w:pPr>
      <w:r w:rsidRPr="00802A8B">
        <w:rPr>
          <w:rFonts w:cs="Arial"/>
          <w:b/>
          <w:sz w:val="26"/>
          <w:szCs w:val="26"/>
        </w:rPr>
        <w:t>CỘNG HÒA XÃ HỘI CHỦ NGHĨA VIỆT NAM</w:t>
      </w:r>
    </w:p>
    <w:p w14:paraId="3AB40687" w14:textId="77777777" w:rsidR="008919D7" w:rsidRPr="00802A8B" w:rsidRDefault="008919D7" w:rsidP="008919D7">
      <w:pPr>
        <w:spacing w:line="360" w:lineRule="auto"/>
        <w:jc w:val="center"/>
        <w:rPr>
          <w:rFonts w:cs="Arial"/>
          <w:b/>
          <w:sz w:val="26"/>
          <w:szCs w:val="26"/>
        </w:rPr>
      </w:pPr>
      <w:r w:rsidRPr="00802A8B">
        <w:rPr>
          <w:rFonts w:cs="Arial"/>
          <w:b/>
          <w:sz w:val="26"/>
          <w:szCs w:val="26"/>
        </w:rPr>
        <w:t>Độc lập – Tự do – Hạnh phúc</w:t>
      </w:r>
    </w:p>
    <w:p w14:paraId="276B2CDB" w14:textId="77777777" w:rsidR="008919D7" w:rsidRPr="00802A8B" w:rsidRDefault="00C11A54" w:rsidP="00C11A54">
      <w:pPr>
        <w:spacing w:line="360" w:lineRule="auto"/>
        <w:ind w:left="720" w:hanging="720"/>
        <w:jc w:val="center"/>
        <w:rPr>
          <w:rFonts w:cs="Arial"/>
          <w:sz w:val="26"/>
          <w:szCs w:val="26"/>
        </w:rPr>
      </w:pPr>
      <w:r w:rsidRPr="00802A8B">
        <w:rPr>
          <w:rFonts w:cs="Arial"/>
          <w:sz w:val="26"/>
          <w:szCs w:val="26"/>
        </w:rPr>
        <w:t>-------oOo-------</w:t>
      </w:r>
    </w:p>
    <w:p w14:paraId="55A48FCB" w14:textId="77777777" w:rsidR="008919D7" w:rsidRPr="00265546" w:rsidRDefault="008919D7" w:rsidP="008919D7">
      <w:pPr>
        <w:spacing w:line="360" w:lineRule="auto"/>
        <w:ind w:left="720" w:hanging="720"/>
        <w:jc w:val="center"/>
        <w:rPr>
          <w:rFonts w:cs="Arial"/>
          <w:b/>
          <w:sz w:val="30"/>
          <w:szCs w:val="26"/>
        </w:rPr>
      </w:pPr>
      <w:r w:rsidRPr="00265546">
        <w:rPr>
          <w:rFonts w:cs="Arial"/>
          <w:b/>
          <w:sz w:val="30"/>
          <w:szCs w:val="26"/>
        </w:rPr>
        <w:t xml:space="preserve">HỢP ĐỒNG </w:t>
      </w:r>
      <w:r w:rsidR="00C11A54" w:rsidRPr="00265546">
        <w:rPr>
          <w:rFonts w:cs="Arial"/>
          <w:b/>
          <w:sz w:val="30"/>
          <w:szCs w:val="26"/>
        </w:rPr>
        <w:t>MÔI GIỚI THƯƠNG MẠI</w:t>
      </w:r>
    </w:p>
    <w:p w14:paraId="252D4E77" w14:textId="3A940547" w:rsidR="00C11A54" w:rsidRPr="00802A8B" w:rsidRDefault="00F634BC" w:rsidP="008919D7">
      <w:pPr>
        <w:spacing w:line="360" w:lineRule="auto"/>
        <w:ind w:left="720" w:hanging="720"/>
        <w:jc w:val="center"/>
        <w:rPr>
          <w:rFonts w:cs="Arial"/>
          <w:b/>
          <w:sz w:val="26"/>
          <w:szCs w:val="26"/>
        </w:rPr>
      </w:pPr>
      <w:r>
        <w:rPr>
          <w:rFonts w:cs="Arial"/>
          <w:b/>
          <w:sz w:val="26"/>
          <w:szCs w:val="26"/>
        </w:rPr>
        <w:t>Số:</w:t>
      </w:r>
      <w:r w:rsidR="001824C3">
        <w:rPr>
          <w:rFonts w:cs="Arial"/>
          <w:b/>
          <w:sz w:val="26"/>
          <w:szCs w:val="26"/>
          <w:lang w:val="vi-VN"/>
        </w:rPr>
        <w:t xml:space="preserve"> …..</w:t>
      </w:r>
      <w:r w:rsidR="00C11A54" w:rsidRPr="00802A8B">
        <w:rPr>
          <w:rFonts w:cs="Arial"/>
          <w:b/>
          <w:sz w:val="26"/>
          <w:szCs w:val="26"/>
        </w:rPr>
        <w:t>/HĐMGTM</w:t>
      </w:r>
    </w:p>
    <w:p w14:paraId="5627FE66" w14:textId="77777777" w:rsidR="008919D7" w:rsidRPr="00802A8B" w:rsidRDefault="008919D7" w:rsidP="008919D7">
      <w:pPr>
        <w:spacing w:line="360" w:lineRule="auto"/>
        <w:ind w:left="720" w:hanging="720"/>
        <w:rPr>
          <w:rFonts w:cs="Arial"/>
          <w:sz w:val="26"/>
          <w:szCs w:val="26"/>
        </w:rPr>
      </w:pPr>
    </w:p>
    <w:p w14:paraId="575780B8" w14:textId="69C0B6CA" w:rsidR="00C11A54" w:rsidRPr="002F62E6" w:rsidRDefault="00717E7F" w:rsidP="008919D7">
      <w:pPr>
        <w:spacing w:line="360" w:lineRule="auto"/>
        <w:rPr>
          <w:rFonts w:cs="Arial"/>
          <w:i/>
          <w:sz w:val="22"/>
          <w:szCs w:val="22"/>
        </w:rPr>
      </w:pPr>
      <w:r>
        <w:rPr>
          <w:rFonts w:cs="Arial"/>
          <w:i/>
          <w:sz w:val="22"/>
          <w:szCs w:val="22"/>
        </w:rPr>
        <w:t xml:space="preserve">Hôm nay, ngày  </w:t>
      </w:r>
      <w:r w:rsidR="001824C3">
        <w:rPr>
          <w:rFonts w:cs="Arial"/>
          <w:i/>
          <w:sz w:val="22"/>
          <w:szCs w:val="22"/>
          <w:lang w:val="vi-VN"/>
        </w:rPr>
        <w:t>….</w:t>
      </w:r>
      <w:r w:rsidR="00D411FD">
        <w:rPr>
          <w:rFonts w:cs="Arial"/>
          <w:i/>
          <w:sz w:val="22"/>
          <w:szCs w:val="22"/>
        </w:rPr>
        <w:t xml:space="preserve">  tháng 0</w:t>
      </w:r>
      <w:r w:rsidR="001824C3">
        <w:rPr>
          <w:rFonts w:cs="Arial"/>
          <w:i/>
          <w:sz w:val="22"/>
          <w:szCs w:val="22"/>
          <w:lang w:val="vi-VN"/>
        </w:rPr>
        <w:t>8</w:t>
      </w:r>
      <w:r w:rsidR="00D411FD">
        <w:rPr>
          <w:rFonts w:cs="Arial"/>
          <w:i/>
          <w:sz w:val="22"/>
          <w:szCs w:val="22"/>
        </w:rPr>
        <w:t xml:space="preserve"> </w:t>
      </w:r>
      <w:r w:rsidR="00C11A54" w:rsidRPr="002F62E6">
        <w:rPr>
          <w:rFonts w:cs="Arial"/>
          <w:i/>
          <w:sz w:val="22"/>
          <w:szCs w:val="22"/>
        </w:rPr>
        <w:t>năm 2020</w:t>
      </w:r>
    </w:p>
    <w:p w14:paraId="52F201BD" w14:textId="77777777" w:rsidR="00C11A54" w:rsidRPr="002F62E6" w:rsidRDefault="00C11A54" w:rsidP="008919D7">
      <w:pPr>
        <w:spacing w:line="360" w:lineRule="auto"/>
        <w:rPr>
          <w:rFonts w:cs="Arial"/>
          <w:i/>
          <w:sz w:val="22"/>
          <w:szCs w:val="22"/>
        </w:rPr>
      </w:pPr>
      <w:r w:rsidRPr="002F62E6">
        <w:rPr>
          <w:rFonts w:cs="Arial"/>
          <w:i/>
          <w:sz w:val="22"/>
          <w:szCs w:val="22"/>
        </w:rPr>
        <w:t>Chúng tôi gồm có:</w:t>
      </w:r>
    </w:p>
    <w:p w14:paraId="293982E8" w14:textId="77777777" w:rsidR="002F62E6" w:rsidRPr="002F62E6" w:rsidRDefault="002F62E6" w:rsidP="008919D7">
      <w:pPr>
        <w:spacing w:line="360" w:lineRule="auto"/>
        <w:rPr>
          <w:rFonts w:cs="Arial"/>
          <w:sz w:val="22"/>
          <w:szCs w:val="22"/>
        </w:rPr>
      </w:pPr>
    </w:p>
    <w:p w14:paraId="1E5FD08E" w14:textId="77777777" w:rsidR="00C11A54" w:rsidRPr="002F62E6" w:rsidRDefault="00C11A54" w:rsidP="008919D7">
      <w:pPr>
        <w:spacing w:line="360" w:lineRule="auto"/>
        <w:rPr>
          <w:rFonts w:cs="Arial"/>
          <w:b/>
          <w:sz w:val="22"/>
          <w:szCs w:val="22"/>
        </w:rPr>
      </w:pPr>
      <w:r w:rsidRPr="002F62E6">
        <w:rPr>
          <w:rFonts w:cs="Arial"/>
          <w:b/>
          <w:sz w:val="22"/>
          <w:szCs w:val="22"/>
        </w:rPr>
        <w:t>BÊN MÔI GIỚI (BÊN A)</w:t>
      </w:r>
    </w:p>
    <w:p w14:paraId="77B9889A" w14:textId="77777777" w:rsidR="001824C3" w:rsidRPr="001824C3" w:rsidRDefault="001824C3" w:rsidP="001824C3">
      <w:pPr>
        <w:spacing w:line="360" w:lineRule="auto"/>
        <w:rPr>
          <w:rFonts w:cs="Arial"/>
          <w:b/>
          <w:sz w:val="22"/>
          <w:szCs w:val="22"/>
          <w:lang w:val="vi-VN"/>
        </w:rPr>
      </w:pPr>
      <w:r w:rsidRPr="002F62E6">
        <w:rPr>
          <w:rFonts w:cs="Arial"/>
          <w:b/>
          <w:sz w:val="22"/>
          <w:szCs w:val="22"/>
        </w:rPr>
        <w:t xml:space="preserve">CÔNG TY </w:t>
      </w:r>
      <w:r>
        <w:rPr>
          <w:rFonts w:cs="Arial"/>
          <w:b/>
          <w:sz w:val="22"/>
          <w:szCs w:val="22"/>
          <w:lang w:val="vi-VN"/>
        </w:rPr>
        <w:t>…</w:t>
      </w:r>
    </w:p>
    <w:p w14:paraId="23BA6825" w14:textId="77777777" w:rsidR="001824C3" w:rsidRPr="001824C3" w:rsidRDefault="001824C3" w:rsidP="001824C3">
      <w:pPr>
        <w:spacing w:line="360" w:lineRule="auto"/>
        <w:rPr>
          <w:rFonts w:cs="Arial"/>
          <w:sz w:val="22"/>
          <w:szCs w:val="22"/>
          <w:lang w:val="vi-VN"/>
        </w:rPr>
      </w:pPr>
      <w:r w:rsidRPr="002F62E6">
        <w:rPr>
          <w:rFonts w:cs="Arial"/>
          <w:sz w:val="22"/>
          <w:szCs w:val="22"/>
        </w:rPr>
        <w:t xml:space="preserve">Đại diện: </w:t>
      </w:r>
      <w:r>
        <w:rPr>
          <w:rFonts w:cs="Arial"/>
          <w:b/>
          <w:sz w:val="22"/>
          <w:szCs w:val="22"/>
          <w:lang w:val="vi-VN"/>
        </w:rPr>
        <w:t>…</w:t>
      </w:r>
      <w:r>
        <w:rPr>
          <w:rFonts w:cs="Arial"/>
          <w:b/>
          <w:sz w:val="22"/>
          <w:szCs w:val="22"/>
          <w:lang w:val="vi-VN"/>
        </w:rPr>
        <w:tab/>
      </w:r>
      <w:r>
        <w:rPr>
          <w:rFonts w:cs="Arial"/>
          <w:b/>
          <w:sz w:val="22"/>
          <w:szCs w:val="22"/>
          <w:lang w:val="vi-VN"/>
        </w:rPr>
        <w:tab/>
      </w:r>
      <w:r>
        <w:rPr>
          <w:rFonts w:cs="Arial"/>
          <w:b/>
          <w:sz w:val="22"/>
          <w:szCs w:val="22"/>
          <w:lang w:val="vi-VN"/>
        </w:rPr>
        <w:tab/>
      </w:r>
      <w:r w:rsidRPr="001824C3">
        <w:rPr>
          <w:rFonts w:cs="Arial"/>
          <w:sz w:val="22"/>
          <w:szCs w:val="22"/>
          <w:lang w:val="vi-VN"/>
        </w:rPr>
        <w:t xml:space="preserve">Chức vụ: </w:t>
      </w:r>
      <w:r w:rsidRPr="001824C3">
        <w:rPr>
          <w:rFonts w:cs="Arial"/>
          <w:b/>
          <w:sz w:val="22"/>
          <w:szCs w:val="22"/>
          <w:lang w:val="vi-VN"/>
        </w:rPr>
        <w:t>Tổng Giám Đốc</w:t>
      </w:r>
    </w:p>
    <w:p w14:paraId="413A1202" w14:textId="77777777" w:rsidR="001824C3" w:rsidRPr="001824C3" w:rsidRDefault="001824C3" w:rsidP="001824C3">
      <w:pPr>
        <w:spacing w:line="360" w:lineRule="auto"/>
        <w:rPr>
          <w:rFonts w:cs="Arial"/>
          <w:sz w:val="22"/>
          <w:szCs w:val="22"/>
          <w:lang w:val="vi-VN"/>
        </w:rPr>
      </w:pPr>
      <w:r w:rsidRPr="001824C3">
        <w:rPr>
          <w:rFonts w:cs="Arial"/>
          <w:sz w:val="22"/>
          <w:szCs w:val="22"/>
          <w:lang w:val="vi-VN"/>
        </w:rPr>
        <w:t xml:space="preserve">Địa chỉ: </w:t>
      </w:r>
      <w:r>
        <w:rPr>
          <w:rFonts w:cs="Arial"/>
          <w:sz w:val="22"/>
          <w:szCs w:val="22"/>
          <w:lang w:val="vi-VN"/>
        </w:rPr>
        <w:t>…..</w:t>
      </w:r>
    </w:p>
    <w:p w14:paraId="6BD1A3E6" w14:textId="77777777" w:rsidR="001824C3" w:rsidRPr="001824C3" w:rsidRDefault="001824C3" w:rsidP="001824C3">
      <w:pPr>
        <w:spacing w:line="360" w:lineRule="auto"/>
        <w:rPr>
          <w:rFonts w:cs="Arial"/>
          <w:sz w:val="22"/>
          <w:szCs w:val="22"/>
          <w:lang w:val="vi-VN"/>
        </w:rPr>
      </w:pPr>
      <w:r w:rsidRPr="001824C3">
        <w:rPr>
          <w:rFonts w:cs="Arial"/>
          <w:sz w:val="22"/>
          <w:szCs w:val="22"/>
          <w:lang w:val="vi-VN"/>
        </w:rPr>
        <w:t xml:space="preserve">Điện thoại: </w:t>
      </w:r>
    </w:p>
    <w:p w14:paraId="6489B234" w14:textId="77777777" w:rsidR="001824C3" w:rsidRPr="001824C3" w:rsidRDefault="001824C3" w:rsidP="001824C3">
      <w:pPr>
        <w:spacing w:line="360" w:lineRule="auto"/>
        <w:rPr>
          <w:rFonts w:cs="Arial"/>
          <w:sz w:val="22"/>
          <w:szCs w:val="22"/>
          <w:lang w:val="vi-VN"/>
        </w:rPr>
      </w:pPr>
      <w:r w:rsidRPr="001824C3">
        <w:rPr>
          <w:rFonts w:cs="Arial"/>
          <w:sz w:val="22"/>
          <w:szCs w:val="22"/>
          <w:lang w:val="vi-VN"/>
        </w:rPr>
        <w:t>Mã số thuế: 0</w:t>
      </w:r>
    </w:p>
    <w:p w14:paraId="11865447" w14:textId="77777777" w:rsidR="001824C3" w:rsidRPr="001824C3" w:rsidRDefault="001824C3" w:rsidP="001824C3">
      <w:pPr>
        <w:spacing w:line="360" w:lineRule="auto"/>
        <w:rPr>
          <w:rFonts w:cs="Arial"/>
          <w:sz w:val="22"/>
          <w:szCs w:val="22"/>
          <w:lang w:val="vi-VN"/>
        </w:rPr>
      </w:pPr>
      <w:r w:rsidRPr="001824C3">
        <w:rPr>
          <w:rFonts w:cs="Arial"/>
          <w:sz w:val="22"/>
          <w:szCs w:val="22"/>
          <w:lang w:val="vi-VN"/>
        </w:rPr>
        <w:t xml:space="preserve">Tài khoản số: </w:t>
      </w:r>
    </w:p>
    <w:p w14:paraId="54CF3FB7" w14:textId="77777777" w:rsidR="00C11A54" w:rsidRPr="001824C3" w:rsidRDefault="00C11A54" w:rsidP="008919D7">
      <w:pPr>
        <w:spacing w:line="360" w:lineRule="auto"/>
        <w:rPr>
          <w:rFonts w:cs="Arial"/>
          <w:sz w:val="22"/>
          <w:szCs w:val="22"/>
          <w:lang w:val="vi-VN"/>
        </w:rPr>
      </w:pPr>
    </w:p>
    <w:p w14:paraId="2DCC2E6B" w14:textId="77777777" w:rsidR="00C11A54" w:rsidRPr="001824C3" w:rsidRDefault="00C11A54" w:rsidP="008919D7">
      <w:pPr>
        <w:spacing w:line="360" w:lineRule="auto"/>
        <w:rPr>
          <w:rFonts w:cs="Arial"/>
          <w:b/>
          <w:sz w:val="22"/>
          <w:szCs w:val="22"/>
          <w:lang w:val="vi-VN"/>
        </w:rPr>
      </w:pPr>
      <w:r w:rsidRPr="001824C3">
        <w:rPr>
          <w:rFonts w:cs="Arial"/>
          <w:b/>
          <w:sz w:val="22"/>
          <w:szCs w:val="22"/>
          <w:lang w:val="vi-VN"/>
        </w:rPr>
        <w:t>BÊN ĐƯỢC MÔI GIỚI (BÊN B):</w:t>
      </w:r>
    </w:p>
    <w:p w14:paraId="0D1D77AC" w14:textId="75378A4D" w:rsidR="00C11A54" w:rsidRPr="001824C3" w:rsidRDefault="00C11A54" w:rsidP="008919D7">
      <w:pPr>
        <w:spacing w:line="360" w:lineRule="auto"/>
        <w:rPr>
          <w:rFonts w:cs="Arial"/>
          <w:b/>
          <w:sz w:val="22"/>
          <w:szCs w:val="22"/>
          <w:lang w:val="vi-VN"/>
        </w:rPr>
      </w:pPr>
      <w:r w:rsidRPr="002F62E6">
        <w:rPr>
          <w:rFonts w:cs="Arial"/>
          <w:b/>
          <w:sz w:val="22"/>
          <w:szCs w:val="22"/>
        </w:rPr>
        <w:t xml:space="preserve">CÔNG TY </w:t>
      </w:r>
      <w:r w:rsidR="001824C3">
        <w:rPr>
          <w:rFonts w:cs="Arial"/>
          <w:b/>
          <w:sz w:val="22"/>
          <w:szCs w:val="22"/>
          <w:lang w:val="vi-VN"/>
        </w:rPr>
        <w:t>…</w:t>
      </w:r>
    </w:p>
    <w:p w14:paraId="3E84A8D2" w14:textId="514E2D5D" w:rsidR="001769D3" w:rsidRPr="001824C3" w:rsidRDefault="001769D3" w:rsidP="008919D7">
      <w:pPr>
        <w:spacing w:line="360" w:lineRule="auto"/>
        <w:rPr>
          <w:rFonts w:cs="Arial"/>
          <w:sz w:val="22"/>
          <w:szCs w:val="22"/>
          <w:lang w:val="vi-VN"/>
        </w:rPr>
      </w:pPr>
      <w:r w:rsidRPr="002F62E6">
        <w:rPr>
          <w:rFonts w:cs="Arial"/>
          <w:sz w:val="22"/>
          <w:szCs w:val="22"/>
        </w:rPr>
        <w:t xml:space="preserve">Đại diện: </w:t>
      </w:r>
      <w:r w:rsidR="001824C3">
        <w:rPr>
          <w:rFonts w:cs="Arial"/>
          <w:b/>
          <w:sz w:val="22"/>
          <w:szCs w:val="22"/>
          <w:lang w:val="vi-VN"/>
        </w:rPr>
        <w:t>…</w:t>
      </w:r>
      <w:r w:rsidR="001824C3">
        <w:rPr>
          <w:rFonts w:cs="Arial"/>
          <w:b/>
          <w:sz w:val="22"/>
          <w:szCs w:val="22"/>
          <w:lang w:val="vi-VN"/>
        </w:rPr>
        <w:tab/>
      </w:r>
      <w:r w:rsidR="001824C3">
        <w:rPr>
          <w:rFonts w:cs="Arial"/>
          <w:b/>
          <w:sz w:val="22"/>
          <w:szCs w:val="22"/>
          <w:lang w:val="vi-VN"/>
        </w:rPr>
        <w:tab/>
      </w:r>
      <w:r w:rsidR="001824C3">
        <w:rPr>
          <w:rFonts w:cs="Arial"/>
          <w:b/>
          <w:sz w:val="22"/>
          <w:szCs w:val="22"/>
          <w:lang w:val="vi-VN"/>
        </w:rPr>
        <w:tab/>
      </w:r>
      <w:r w:rsidRPr="001824C3">
        <w:rPr>
          <w:rFonts w:cs="Arial"/>
          <w:sz w:val="22"/>
          <w:szCs w:val="22"/>
          <w:lang w:val="vi-VN"/>
        </w:rPr>
        <w:t xml:space="preserve">Chức vụ: </w:t>
      </w:r>
      <w:r w:rsidRPr="001824C3">
        <w:rPr>
          <w:rFonts w:cs="Arial"/>
          <w:b/>
          <w:sz w:val="22"/>
          <w:szCs w:val="22"/>
          <w:lang w:val="vi-VN"/>
        </w:rPr>
        <w:t>Tổng Giám Đốc</w:t>
      </w:r>
    </w:p>
    <w:p w14:paraId="024D67FE" w14:textId="1CF082B1" w:rsidR="00C11A54" w:rsidRPr="001824C3" w:rsidRDefault="00C11A54" w:rsidP="008919D7">
      <w:pPr>
        <w:spacing w:line="360" w:lineRule="auto"/>
        <w:rPr>
          <w:rFonts w:cs="Arial"/>
          <w:sz w:val="22"/>
          <w:szCs w:val="22"/>
          <w:lang w:val="vi-VN"/>
        </w:rPr>
      </w:pPr>
      <w:r w:rsidRPr="001824C3">
        <w:rPr>
          <w:rFonts w:cs="Arial"/>
          <w:sz w:val="22"/>
          <w:szCs w:val="22"/>
          <w:lang w:val="vi-VN"/>
        </w:rPr>
        <w:t xml:space="preserve">Địa chỉ: </w:t>
      </w:r>
      <w:r w:rsidR="001824C3">
        <w:rPr>
          <w:rFonts w:cs="Arial"/>
          <w:sz w:val="22"/>
          <w:szCs w:val="22"/>
          <w:lang w:val="vi-VN"/>
        </w:rPr>
        <w:t>…..</w:t>
      </w:r>
    </w:p>
    <w:p w14:paraId="6E9B3DBB" w14:textId="51D26F21" w:rsidR="00C11A54" w:rsidRPr="002F62E6" w:rsidRDefault="00C11A54" w:rsidP="008919D7">
      <w:pPr>
        <w:spacing w:line="360" w:lineRule="auto"/>
        <w:rPr>
          <w:rFonts w:cs="Arial"/>
          <w:sz w:val="22"/>
          <w:szCs w:val="22"/>
        </w:rPr>
      </w:pPr>
      <w:r w:rsidRPr="002F62E6">
        <w:rPr>
          <w:rFonts w:cs="Arial"/>
          <w:sz w:val="22"/>
          <w:szCs w:val="22"/>
        </w:rPr>
        <w:t xml:space="preserve">Điện thoại: </w:t>
      </w:r>
    </w:p>
    <w:p w14:paraId="549C338F" w14:textId="3683C216" w:rsidR="00C11A54" w:rsidRPr="002F62E6" w:rsidRDefault="00C11A54" w:rsidP="008919D7">
      <w:pPr>
        <w:spacing w:line="360" w:lineRule="auto"/>
        <w:rPr>
          <w:rFonts w:cs="Arial"/>
          <w:sz w:val="22"/>
          <w:szCs w:val="22"/>
        </w:rPr>
      </w:pPr>
      <w:r w:rsidRPr="002F62E6">
        <w:rPr>
          <w:rFonts w:cs="Arial"/>
          <w:sz w:val="22"/>
          <w:szCs w:val="22"/>
        </w:rPr>
        <w:t xml:space="preserve">Mã số thuế: </w:t>
      </w:r>
    </w:p>
    <w:p w14:paraId="0772D2D7" w14:textId="02F6B9E7" w:rsidR="001769D3" w:rsidRPr="002F62E6" w:rsidRDefault="00C11A54" w:rsidP="008919D7">
      <w:pPr>
        <w:spacing w:line="360" w:lineRule="auto"/>
        <w:rPr>
          <w:rFonts w:cs="Arial"/>
          <w:sz w:val="22"/>
          <w:szCs w:val="22"/>
        </w:rPr>
      </w:pPr>
      <w:r w:rsidRPr="002F62E6">
        <w:rPr>
          <w:rFonts w:cs="Arial"/>
          <w:sz w:val="22"/>
          <w:szCs w:val="22"/>
        </w:rPr>
        <w:t xml:space="preserve">Tài khoản số: </w:t>
      </w:r>
    </w:p>
    <w:p w14:paraId="5B0F2612" w14:textId="4B42CFA1" w:rsidR="001769D3" w:rsidRPr="002F62E6" w:rsidRDefault="001769D3" w:rsidP="008919D7">
      <w:pPr>
        <w:spacing w:line="360" w:lineRule="auto"/>
        <w:rPr>
          <w:rFonts w:cs="Arial"/>
          <w:sz w:val="22"/>
          <w:szCs w:val="22"/>
        </w:rPr>
      </w:pPr>
      <w:r w:rsidRPr="002F62E6">
        <w:rPr>
          <w:rFonts w:cs="Arial"/>
          <w:sz w:val="22"/>
          <w:szCs w:val="22"/>
        </w:rPr>
        <w:t xml:space="preserve">Hai bên cùng thỏa thuận ký hợp đồng </w:t>
      </w:r>
      <w:r w:rsidR="001824C3">
        <w:rPr>
          <w:rFonts w:cs="Arial"/>
          <w:sz w:val="22"/>
          <w:szCs w:val="22"/>
        </w:rPr>
        <w:t>môi</w:t>
      </w:r>
      <w:r w:rsidR="001824C3">
        <w:rPr>
          <w:rFonts w:cs="Arial"/>
          <w:sz w:val="22"/>
          <w:szCs w:val="22"/>
          <w:lang w:val="vi-VN"/>
        </w:rPr>
        <w:t xml:space="preserve"> giới thương mại </w:t>
      </w:r>
      <w:r w:rsidRPr="002F62E6">
        <w:rPr>
          <w:rFonts w:cs="Arial"/>
          <w:sz w:val="22"/>
          <w:szCs w:val="22"/>
        </w:rPr>
        <w:t>với những nội dung sau:</w:t>
      </w:r>
    </w:p>
    <w:p w14:paraId="6F346192" w14:textId="65D7CFDB" w:rsidR="00802A8B" w:rsidRPr="001824C3" w:rsidRDefault="00802A8B" w:rsidP="00802A8B">
      <w:pPr>
        <w:spacing w:line="300" w:lineRule="atLeast"/>
        <w:jc w:val="both"/>
        <w:outlineLvl w:val="2"/>
        <w:rPr>
          <w:rFonts w:cs="Arial"/>
          <w:b/>
          <w:bCs/>
          <w:color w:val="000000"/>
          <w:sz w:val="22"/>
          <w:szCs w:val="22"/>
          <w:lang w:val="vi-VN"/>
        </w:rPr>
      </w:pPr>
      <w:r w:rsidRPr="00802A8B">
        <w:rPr>
          <w:rFonts w:cs="Arial"/>
          <w:b/>
          <w:bCs/>
          <w:color w:val="000000"/>
          <w:sz w:val="22"/>
          <w:szCs w:val="22"/>
        </w:rPr>
        <w:t xml:space="preserve">Điều 1: </w:t>
      </w:r>
      <w:r w:rsidR="001824C3">
        <w:rPr>
          <w:rFonts w:cs="Arial"/>
          <w:b/>
          <w:bCs/>
          <w:color w:val="000000"/>
          <w:sz w:val="22"/>
          <w:szCs w:val="22"/>
        </w:rPr>
        <w:t>Phạm</w:t>
      </w:r>
      <w:r w:rsidR="001824C3">
        <w:rPr>
          <w:rFonts w:cs="Arial"/>
          <w:b/>
          <w:bCs/>
          <w:color w:val="000000"/>
          <w:sz w:val="22"/>
          <w:szCs w:val="22"/>
          <w:lang w:val="vi-VN"/>
        </w:rPr>
        <w:t xml:space="preserve"> vi công việc</w:t>
      </w:r>
    </w:p>
    <w:p w14:paraId="2F659AB4" w14:textId="77777777" w:rsidR="00FE7E87" w:rsidRPr="00FE7E87" w:rsidRDefault="00FE7E87" w:rsidP="00FE7E87">
      <w:pPr>
        <w:pStyle w:val="ListParagraph"/>
        <w:numPr>
          <w:ilvl w:val="0"/>
          <w:numId w:val="2"/>
        </w:numPr>
        <w:spacing w:line="300" w:lineRule="atLeast"/>
        <w:ind w:left="284" w:hanging="284"/>
        <w:jc w:val="both"/>
        <w:rPr>
          <w:rFonts w:cs="Arial"/>
          <w:color w:val="000000"/>
          <w:sz w:val="22"/>
          <w:szCs w:val="22"/>
        </w:rPr>
      </w:pPr>
      <w:r w:rsidRPr="00FE7E87">
        <w:rPr>
          <w:rFonts w:cs="Arial"/>
          <w:color w:val="000000"/>
          <w:sz w:val="22"/>
          <w:szCs w:val="22"/>
        </w:rPr>
        <w:t xml:space="preserve">Phạm vi công việc của Bên </w:t>
      </w:r>
      <w:r>
        <w:rPr>
          <w:rFonts w:cs="Arial"/>
          <w:color w:val="000000"/>
          <w:sz w:val="22"/>
          <w:szCs w:val="22"/>
        </w:rPr>
        <w:t>A</w:t>
      </w:r>
      <w:r w:rsidRPr="00FE7E87">
        <w:rPr>
          <w:rFonts w:cs="Arial"/>
          <w:color w:val="000000"/>
          <w:sz w:val="22"/>
          <w:szCs w:val="22"/>
        </w:rPr>
        <w:t xml:space="preserve">: </w:t>
      </w:r>
    </w:p>
    <w:p w14:paraId="67ECB63E" w14:textId="7157A104" w:rsidR="006927F4" w:rsidRPr="001824C3" w:rsidRDefault="00E15353" w:rsidP="001824C3">
      <w:pPr>
        <w:pStyle w:val="ListParagraph"/>
        <w:numPr>
          <w:ilvl w:val="0"/>
          <w:numId w:val="5"/>
        </w:numPr>
        <w:spacing w:line="300" w:lineRule="atLeast"/>
        <w:ind w:left="567" w:hanging="283"/>
        <w:jc w:val="both"/>
        <w:rPr>
          <w:rFonts w:cs="Arial"/>
          <w:color w:val="000000"/>
          <w:sz w:val="22"/>
          <w:szCs w:val="22"/>
          <w:lang w:val="vi-VN"/>
        </w:rPr>
      </w:pPr>
      <w:r>
        <w:rPr>
          <w:rFonts w:cs="Arial"/>
          <w:color w:val="000000"/>
          <w:sz w:val="22"/>
          <w:szCs w:val="22"/>
        </w:rPr>
        <w:t>Tìm kiếm</w:t>
      </w:r>
      <w:r w:rsidR="00FE7E87" w:rsidRPr="00FE7E87">
        <w:rPr>
          <w:rFonts w:cs="Arial"/>
          <w:color w:val="000000"/>
          <w:sz w:val="22"/>
          <w:szCs w:val="22"/>
        </w:rPr>
        <w:t xml:space="preserve">, giới thiệu và cung cấp cho </w:t>
      </w:r>
      <w:r w:rsidR="00EA2F5F">
        <w:rPr>
          <w:rFonts w:cs="Arial"/>
          <w:color w:val="000000"/>
          <w:sz w:val="22"/>
          <w:szCs w:val="22"/>
        </w:rPr>
        <w:t>B</w:t>
      </w:r>
      <w:r w:rsidR="00FE7E87">
        <w:rPr>
          <w:rFonts w:cs="Arial"/>
          <w:color w:val="000000"/>
          <w:sz w:val="22"/>
          <w:szCs w:val="22"/>
        </w:rPr>
        <w:t xml:space="preserve">ên </w:t>
      </w:r>
      <w:r w:rsidR="00253BD9">
        <w:rPr>
          <w:rFonts w:cs="Arial"/>
          <w:color w:val="000000"/>
          <w:sz w:val="22"/>
          <w:szCs w:val="22"/>
        </w:rPr>
        <w:t>M</w:t>
      </w:r>
      <w:r w:rsidR="00FE7E87">
        <w:rPr>
          <w:rFonts w:cs="Arial"/>
          <w:color w:val="000000"/>
          <w:sz w:val="22"/>
          <w:szCs w:val="22"/>
        </w:rPr>
        <w:t>ua</w:t>
      </w:r>
      <w:r w:rsidR="00FE7E87" w:rsidRPr="00FE7E87">
        <w:rPr>
          <w:rFonts w:cs="Arial"/>
          <w:color w:val="000000"/>
          <w:sz w:val="22"/>
          <w:szCs w:val="22"/>
        </w:rPr>
        <w:t xml:space="preserve"> thông tin về </w:t>
      </w:r>
      <w:r w:rsidR="00253BD9">
        <w:rPr>
          <w:rFonts w:cs="Arial"/>
          <w:color w:val="000000"/>
          <w:sz w:val="22"/>
          <w:szCs w:val="22"/>
        </w:rPr>
        <w:t>s</w:t>
      </w:r>
      <w:r w:rsidR="00FE7E87" w:rsidRPr="00FE7E87">
        <w:rPr>
          <w:rFonts w:cs="Arial"/>
          <w:color w:val="000000"/>
          <w:sz w:val="22"/>
          <w:szCs w:val="22"/>
        </w:rPr>
        <w:t xml:space="preserve">ản phẩm của Bên </w:t>
      </w:r>
      <w:r w:rsidR="006927F4">
        <w:rPr>
          <w:rFonts w:cs="Arial"/>
          <w:color w:val="000000"/>
          <w:sz w:val="22"/>
          <w:szCs w:val="22"/>
        </w:rPr>
        <w:t>B</w:t>
      </w:r>
      <w:r w:rsidR="00253BD9">
        <w:rPr>
          <w:rFonts w:cs="Arial"/>
          <w:color w:val="000000"/>
          <w:sz w:val="22"/>
          <w:szCs w:val="22"/>
        </w:rPr>
        <w:t xml:space="preserve">, cụ thể: </w:t>
      </w:r>
      <w:r w:rsidR="001824C3">
        <w:rPr>
          <w:rFonts w:cs="Arial"/>
          <w:color w:val="000000"/>
          <w:sz w:val="22"/>
          <w:szCs w:val="22"/>
          <w:lang w:val="vi-VN"/>
        </w:rPr>
        <w:t xml:space="preserve"> ……. </w:t>
      </w:r>
      <w:r w:rsidR="00253BD9" w:rsidRPr="001824C3">
        <w:rPr>
          <w:rFonts w:cs="Arial"/>
          <w:color w:val="000000"/>
          <w:sz w:val="22"/>
          <w:szCs w:val="22"/>
          <w:lang w:val="vi-VN"/>
        </w:rPr>
        <w:t>(Sau đây gọi chung là “Sản phẩm</w:t>
      </w:r>
      <w:r w:rsidR="00BE632C" w:rsidRPr="001824C3">
        <w:rPr>
          <w:rFonts w:cs="Arial"/>
          <w:color w:val="000000"/>
          <w:sz w:val="22"/>
          <w:szCs w:val="22"/>
          <w:lang w:val="vi-VN"/>
        </w:rPr>
        <w:t xml:space="preserve"> hoặc Hàng Hóa</w:t>
      </w:r>
      <w:r w:rsidR="00253BD9" w:rsidRPr="001824C3">
        <w:rPr>
          <w:rFonts w:cs="Arial"/>
          <w:color w:val="000000"/>
          <w:sz w:val="22"/>
          <w:szCs w:val="22"/>
          <w:lang w:val="vi-VN"/>
        </w:rPr>
        <w:t>”).</w:t>
      </w:r>
    </w:p>
    <w:p w14:paraId="7F1853F8" w14:textId="49C91D79" w:rsidR="000939EA" w:rsidRPr="001824C3" w:rsidRDefault="00FE7E87" w:rsidP="004C025E">
      <w:pPr>
        <w:pStyle w:val="ListParagraph"/>
        <w:numPr>
          <w:ilvl w:val="0"/>
          <w:numId w:val="5"/>
        </w:numPr>
        <w:tabs>
          <w:tab w:val="left" w:pos="567"/>
        </w:tabs>
        <w:spacing w:line="300" w:lineRule="atLeast"/>
        <w:ind w:left="567" w:hanging="283"/>
        <w:jc w:val="both"/>
        <w:rPr>
          <w:rFonts w:cs="Arial"/>
          <w:color w:val="000000"/>
          <w:sz w:val="22"/>
          <w:szCs w:val="22"/>
          <w:lang w:val="vi-VN"/>
        </w:rPr>
      </w:pPr>
      <w:r w:rsidRPr="001824C3">
        <w:rPr>
          <w:rFonts w:cs="Arial"/>
          <w:color w:val="000000"/>
          <w:sz w:val="22"/>
          <w:szCs w:val="22"/>
          <w:lang w:val="vi-VN"/>
        </w:rPr>
        <w:t xml:space="preserve">Tư vấn và giải đáp các thắc mắc của </w:t>
      </w:r>
      <w:r w:rsidR="00EA2F5F" w:rsidRPr="001824C3">
        <w:rPr>
          <w:rFonts w:cs="Arial"/>
          <w:color w:val="000000"/>
          <w:sz w:val="22"/>
          <w:szCs w:val="22"/>
          <w:lang w:val="vi-VN"/>
        </w:rPr>
        <w:t>Bên Mua</w:t>
      </w:r>
      <w:r w:rsidRPr="001824C3">
        <w:rPr>
          <w:rFonts w:cs="Arial"/>
          <w:color w:val="000000"/>
          <w:sz w:val="22"/>
          <w:szCs w:val="22"/>
          <w:lang w:val="vi-VN"/>
        </w:rPr>
        <w:t xml:space="preserve"> liên quan đến </w:t>
      </w:r>
      <w:r w:rsidR="006927F4" w:rsidRPr="001824C3">
        <w:rPr>
          <w:rFonts w:cs="Arial"/>
          <w:color w:val="000000"/>
          <w:sz w:val="22"/>
          <w:szCs w:val="22"/>
          <w:lang w:val="vi-VN"/>
        </w:rPr>
        <w:t>S</w:t>
      </w:r>
      <w:r w:rsidRPr="001824C3">
        <w:rPr>
          <w:rFonts w:cs="Arial"/>
          <w:color w:val="000000"/>
          <w:sz w:val="22"/>
          <w:szCs w:val="22"/>
          <w:lang w:val="vi-VN"/>
        </w:rPr>
        <w:t>ản phẩm</w:t>
      </w:r>
      <w:r w:rsidR="00E15353" w:rsidRPr="001824C3">
        <w:rPr>
          <w:rFonts w:cs="Arial"/>
          <w:color w:val="000000"/>
          <w:sz w:val="22"/>
          <w:szCs w:val="22"/>
          <w:lang w:val="vi-VN"/>
        </w:rPr>
        <w:t xml:space="preserve"> và các nội dung trong hợp đồng mua bán ký kết giữa Bên Mua và Bên B</w:t>
      </w:r>
      <w:r w:rsidR="001824C3">
        <w:rPr>
          <w:rFonts w:cs="Arial"/>
          <w:color w:val="000000"/>
          <w:sz w:val="22"/>
          <w:szCs w:val="22"/>
          <w:lang w:val="vi-VN"/>
        </w:rPr>
        <w:t>.</w:t>
      </w:r>
    </w:p>
    <w:p w14:paraId="635A3D10" w14:textId="39539285" w:rsidR="004C025E" w:rsidRPr="001824C3" w:rsidRDefault="000939EA" w:rsidP="00FC590A">
      <w:pPr>
        <w:pStyle w:val="ListParagraph"/>
        <w:numPr>
          <w:ilvl w:val="0"/>
          <w:numId w:val="5"/>
        </w:numPr>
        <w:tabs>
          <w:tab w:val="left" w:pos="567"/>
        </w:tabs>
        <w:spacing w:line="300" w:lineRule="atLeast"/>
        <w:ind w:left="567" w:hanging="283"/>
        <w:jc w:val="both"/>
        <w:rPr>
          <w:rFonts w:cs="Arial"/>
          <w:color w:val="000000"/>
          <w:sz w:val="22"/>
          <w:szCs w:val="22"/>
          <w:lang w:val="vi-VN"/>
        </w:rPr>
      </w:pPr>
      <w:r w:rsidRPr="001824C3">
        <w:rPr>
          <w:rFonts w:cs="Arial"/>
          <w:color w:val="000000"/>
          <w:sz w:val="22"/>
          <w:szCs w:val="22"/>
          <w:lang w:val="vi-VN"/>
        </w:rPr>
        <w:t xml:space="preserve">Làm trung gian hỗ trợ cho Bên B và Bên Mua đàm phán, ký kết </w:t>
      </w:r>
      <w:r w:rsidR="00BE632C" w:rsidRPr="001824C3">
        <w:rPr>
          <w:rFonts w:cs="Arial"/>
          <w:color w:val="000000"/>
          <w:sz w:val="22"/>
          <w:szCs w:val="22"/>
          <w:lang w:val="vi-VN"/>
        </w:rPr>
        <w:t xml:space="preserve">và thực hiện </w:t>
      </w:r>
      <w:r w:rsidRPr="001824C3">
        <w:rPr>
          <w:rFonts w:cs="Arial"/>
          <w:color w:val="000000"/>
          <w:sz w:val="22"/>
          <w:szCs w:val="22"/>
          <w:lang w:val="vi-VN"/>
        </w:rPr>
        <w:t xml:space="preserve">hợp đồng </w:t>
      </w:r>
      <w:r w:rsidR="00FE7E87" w:rsidRPr="001824C3">
        <w:rPr>
          <w:rFonts w:cs="Arial"/>
          <w:color w:val="000000"/>
          <w:sz w:val="22"/>
          <w:szCs w:val="22"/>
          <w:lang w:val="vi-VN"/>
        </w:rPr>
        <w:t xml:space="preserve">Hợp Đồng </w:t>
      </w:r>
      <w:r w:rsidRPr="001824C3">
        <w:rPr>
          <w:rFonts w:cs="Arial"/>
          <w:color w:val="000000"/>
          <w:sz w:val="22"/>
          <w:szCs w:val="22"/>
          <w:lang w:val="vi-VN"/>
        </w:rPr>
        <w:t xml:space="preserve">mua bán </w:t>
      </w:r>
      <w:r w:rsidR="00FC590A" w:rsidRPr="001824C3">
        <w:rPr>
          <w:rFonts w:cs="Arial"/>
          <w:color w:val="000000"/>
          <w:sz w:val="22"/>
          <w:szCs w:val="22"/>
          <w:lang w:val="vi-VN"/>
        </w:rPr>
        <w:t xml:space="preserve">Số: </w:t>
      </w:r>
      <w:r w:rsidR="001824C3">
        <w:rPr>
          <w:rFonts w:cs="Arial"/>
          <w:color w:val="000000"/>
          <w:sz w:val="22"/>
          <w:szCs w:val="22"/>
          <w:lang w:val="vi-VN"/>
        </w:rPr>
        <w:t>…</w:t>
      </w:r>
    </w:p>
    <w:p w14:paraId="125A54F9" w14:textId="355486F2" w:rsidR="00EA2F5F" w:rsidRPr="00EA2F5F" w:rsidRDefault="00FC590A" w:rsidP="00EA2F5F">
      <w:pPr>
        <w:pStyle w:val="ListParagraph"/>
        <w:numPr>
          <w:ilvl w:val="0"/>
          <w:numId w:val="5"/>
        </w:numPr>
        <w:tabs>
          <w:tab w:val="left" w:pos="567"/>
        </w:tabs>
        <w:spacing w:line="300" w:lineRule="atLeast"/>
        <w:ind w:left="567" w:hanging="283"/>
        <w:jc w:val="both"/>
        <w:rPr>
          <w:rFonts w:cs="Arial"/>
          <w:color w:val="000000"/>
          <w:sz w:val="22"/>
          <w:szCs w:val="22"/>
        </w:rPr>
      </w:pPr>
      <w:r>
        <w:rPr>
          <w:rFonts w:cs="Arial"/>
          <w:color w:val="000000"/>
          <w:sz w:val="22"/>
          <w:szCs w:val="22"/>
        </w:rPr>
        <w:t>Phối hợp cùng với Bên B để đôn đốc, thúc đẩy</w:t>
      </w:r>
      <w:r w:rsidR="00CA6AE2">
        <w:rPr>
          <w:rFonts w:cs="Arial"/>
          <w:color w:val="000000"/>
          <w:sz w:val="22"/>
          <w:szCs w:val="22"/>
        </w:rPr>
        <w:t xml:space="preserve"> Bên Mua thực hiện </w:t>
      </w:r>
      <w:r w:rsidR="00253BD9">
        <w:rPr>
          <w:rFonts w:cs="Arial"/>
          <w:color w:val="000000"/>
          <w:sz w:val="22"/>
          <w:szCs w:val="22"/>
        </w:rPr>
        <w:t>các quyền và nghĩa vụ trong Hợp đồng mua bán với Bên B.</w:t>
      </w:r>
    </w:p>
    <w:p w14:paraId="5B36AEF0" w14:textId="64DE0CD5" w:rsidR="003E69AD" w:rsidRDefault="00DA4856" w:rsidP="00B75D2D">
      <w:pPr>
        <w:pStyle w:val="ListParagraph"/>
        <w:numPr>
          <w:ilvl w:val="0"/>
          <w:numId w:val="2"/>
        </w:numPr>
        <w:spacing w:line="300" w:lineRule="atLeast"/>
        <w:ind w:left="284" w:hanging="284"/>
        <w:jc w:val="both"/>
        <w:rPr>
          <w:rFonts w:cs="Arial"/>
          <w:color w:val="000000"/>
          <w:sz w:val="22"/>
          <w:szCs w:val="22"/>
        </w:rPr>
      </w:pPr>
      <w:r w:rsidRPr="00DA4856">
        <w:rPr>
          <w:rFonts w:cs="Arial"/>
          <w:color w:val="000000"/>
          <w:sz w:val="22"/>
          <w:szCs w:val="22"/>
        </w:rPr>
        <w:t xml:space="preserve">Thông tin của Bên </w:t>
      </w:r>
      <w:r w:rsidR="00CA6AE2">
        <w:rPr>
          <w:rFonts w:cs="Arial"/>
          <w:color w:val="000000"/>
          <w:sz w:val="22"/>
          <w:szCs w:val="22"/>
        </w:rPr>
        <w:t>M</w:t>
      </w:r>
      <w:r w:rsidRPr="00DA4856">
        <w:rPr>
          <w:rFonts w:cs="Arial"/>
          <w:color w:val="000000"/>
          <w:sz w:val="22"/>
          <w:szCs w:val="22"/>
        </w:rPr>
        <w:t xml:space="preserve">ua mà Bên </w:t>
      </w:r>
      <w:r w:rsidR="004C025E">
        <w:rPr>
          <w:rFonts w:cs="Arial"/>
          <w:color w:val="000000"/>
          <w:sz w:val="22"/>
          <w:szCs w:val="22"/>
        </w:rPr>
        <w:t>A</w:t>
      </w:r>
      <w:r w:rsidRPr="00DA4856">
        <w:rPr>
          <w:rFonts w:cs="Arial"/>
          <w:color w:val="000000"/>
          <w:sz w:val="22"/>
          <w:szCs w:val="22"/>
        </w:rPr>
        <w:t xml:space="preserve"> đã</w:t>
      </w:r>
      <w:r w:rsidR="004C025E">
        <w:rPr>
          <w:rFonts w:cs="Arial"/>
          <w:color w:val="000000"/>
          <w:sz w:val="22"/>
          <w:szCs w:val="22"/>
        </w:rPr>
        <w:t xml:space="preserve"> tư vấn,</w:t>
      </w:r>
      <w:r w:rsidRPr="00DA4856">
        <w:rPr>
          <w:rFonts w:cs="Arial"/>
          <w:color w:val="000000"/>
          <w:sz w:val="22"/>
          <w:szCs w:val="22"/>
        </w:rPr>
        <w:t xml:space="preserve"> giới thiệu</w:t>
      </w:r>
      <w:r w:rsidR="00B11219">
        <w:rPr>
          <w:rFonts w:cs="Arial"/>
          <w:color w:val="000000"/>
          <w:sz w:val="22"/>
          <w:szCs w:val="22"/>
        </w:rPr>
        <w:t xml:space="preserve"> thành công</w:t>
      </w:r>
      <w:r w:rsidRPr="00DA4856">
        <w:rPr>
          <w:rFonts w:cs="Arial"/>
          <w:color w:val="000000"/>
          <w:sz w:val="22"/>
          <w:szCs w:val="22"/>
        </w:rPr>
        <w:t xml:space="preserve"> cho Bên </w:t>
      </w:r>
      <w:r w:rsidR="004C025E">
        <w:rPr>
          <w:rFonts w:cs="Arial"/>
          <w:color w:val="000000"/>
          <w:sz w:val="22"/>
          <w:szCs w:val="22"/>
        </w:rPr>
        <w:t>B</w:t>
      </w:r>
      <w:r w:rsidRPr="00DA4856">
        <w:rPr>
          <w:rFonts w:cs="Arial"/>
          <w:color w:val="000000"/>
          <w:sz w:val="22"/>
          <w:szCs w:val="22"/>
        </w:rPr>
        <w:t xml:space="preserve"> được các bên xác nhận như sau:</w:t>
      </w:r>
      <w:r w:rsidR="004846B1">
        <w:rPr>
          <w:rFonts w:cs="Arial"/>
          <w:color w:val="000000"/>
          <w:sz w:val="22"/>
          <w:szCs w:val="22"/>
        </w:rPr>
        <w:t xml:space="preserve"> </w:t>
      </w:r>
    </w:p>
    <w:p w14:paraId="5BE2053A" w14:textId="0D9B9EA9" w:rsidR="001207FD" w:rsidRDefault="00B11219" w:rsidP="00B75D2D">
      <w:pPr>
        <w:pStyle w:val="ListParagraph"/>
        <w:numPr>
          <w:ilvl w:val="0"/>
          <w:numId w:val="4"/>
        </w:numPr>
        <w:spacing w:line="300" w:lineRule="atLeast"/>
        <w:ind w:left="567" w:hanging="283"/>
        <w:jc w:val="both"/>
        <w:rPr>
          <w:rFonts w:cs="Arial"/>
          <w:color w:val="000000"/>
          <w:sz w:val="22"/>
          <w:szCs w:val="22"/>
        </w:rPr>
      </w:pPr>
      <w:r>
        <w:rPr>
          <w:rFonts w:cs="Arial"/>
          <w:color w:val="000000"/>
          <w:sz w:val="22"/>
          <w:szCs w:val="22"/>
        </w:rPr>
        <w:lastRenderedPageBreak/>
        <w:t xml:space="preserve">Bên Mua: </w:t>
      </w:r>
    </w:p>
    <w:p w14:paraId="703CB902" w14:textId="2622823A" w:rsidR="00426DAA" w:rsidRDefault="00426DAA" w:rsidP="00426DAA">
      <w:pPr>
        <w:pStyle w:val="ListParagraph"/>
        <w:numPr>
          <w:ilvl w:val="0"/>
          <w:numId w:val="4"/>
        </w:numPr>
        <w:spacing w:line="300" w:lineRule="atLeast"/>
        <w:ind w:left="567" w:hanging="283"/>
        <w:jc w:val="both"/>
        <w:rPr>
          <w:rFonts w:cs="Arial"/>
          <w:color w:val="000000"/>
          <w:sz w:val="22"/>
          <w:szCs w:val="22"/>
        </w:rPr>
      </w:pPr>
      <w:r>
        <w:rPr>
          <w:rFonts w:cs="Arial"/>
          <w:color w:val="000000"/>
          <w:sz w:val="22"/>
          <w:szCs w:val="22"/>
        </w:rPr>
        <w:t xml:space="preserve">Mã số thuế: </w:t>
      </w:r>
    </w:p>
    <w:p w14:paraId="08EF6C53" w14:textId="2865D942" w:rsidR="001207FD" w:rsidRDefault="00B11219" w:rsidP="00B75D2D">
      <w:pPr>
        <w:pStyle w:val="ListParagraph"/>
        <w:numPr>
          <w:ilvl w:val="0"/>
          <w:numId w:val="4"/>
        </w:numPr>
        <w:spacing w:line="300" w:lineRule="atLeast"/>
        <w:ind w:left="567" w:hanging="283"/>
        <w:jc w:val="both"/>
        <w:rPr>
          <w:rFonts w:cs="Arial"/>
          <w:color w:val="000000"/>
          <w:sz w:val="22"/>
          <w:szCs w:val="22"/>
        </w:rPr>
      </w:pPr>
      <w:r w:rsidRPr="001207FD">
        <w:rPr>
          <w:rFonts w:cs="Arial"/>
          <w:color w:val="000000"/>
          <w:sz w:val="22"/>
          <w:szCs w:val="22"/>
        </w:rPr>
        <w:t xml:space="preserve">Địa chỉ: </w:t>
      </w:r>
    </w:p>
    <w:p w14:paraId="641B4EFE" w14:textId="664C8D6B" w:rsidR="00B11219" w:rsidRPr="001207FD" w:rsidRDefault="00426DAA" w:rsidP="00B75D2D">
      <w:pPr>
        <w:pStyle w:val="ListParagraph"/>
        <w:numPr>
          <w:ilvl w:val="0"/>
          <w:numId w:val="4"/>
        </w:numPr>
        <w:spacing w:line="300" w:lineRule="atLeast"/>
        <w:ind w:left="567" w:hanging="283"/>
        <w:jc w:val="both"/>
        <w:rPr>
          <w:rFonts w:cs="Arial"/>
          <w:color w:val="000000"/>
          <w:sz w:val="22"/>
          <w:szCs w:val="22"/>
        </w:rPr>
      </w:pPr>
      <w:r>
        <w:rPr>
          <w:rFonts w:cs="Arial"/>
          <w:color w:val="000000"/>
          <w:sz w:val="22"/>
          <w:szCs w:val="22"/>
        </w:rPr>
        <w:t>Đại diện theo pháp luật</w:t>
      </w:r>
      <w:r w:rsidR="00B11219" w:rsidRPr="001207FD">
        <w:rPr>
          <w:rFonts w:cs="Arial"/>
          <w:color w:val="000000"/>
          <w:sz w:val="22"/>
          <w:szCs w:val="22"/>
        </w:rPr>
        <w:t xml:space="preserve">: </w:t>
      </w:r>
    </w:p>
    <w:p w14:paraId="06B251E0" w14:textId="77777777" w:rsidR="00B11219" w:rsidRDefault="003C5A3E" w:rsidP="00B75D2D">
      <w:pPr>
        <w:pStyle w:val="ListParagraph"/>
        <w:numPr>
          <w:ilvl w:val="0"/>
          <w:numId w:val="4"/>
        </w:numPr>
        <w:spacing w:line="300" w:lineRule="atLeast"/>
        <w:ind w:left="567" w:hanging="283"/>
        <w:jc w:val="both"/>
        <w:rPr>
          <w:rFonts w:cs="Arial"/>
          <w:color w:val="000000"/>
          <w:sz w:val="22"/>
          <w:szCs w:val="22"/>
        </w:rPr>
      </w:pPr>
      <w:r>
        <w:rPr>
          <w:rFonts w:cs="Arial"/>
          <w:color w:val="000000"/>
          <w:sz w:val="22"/>
          <w:szCs w:val="22"/>
        </w:rPr>
        <w:t xml:space="preserve">Chi tiết </w:t>
      </w:r>
      <w:r w:rsidR="001207FD">
        <w:rPr>
          <w:rFonts w:cs="Arial"/>
          <w:color w:val="000000"/>
          <w:sz w:val="22"/>
          <w:szCs w:val="22"/>
        </w:rPr>
        <w:t xml:space="preserve">Sản phẩm, dịch vụ và giá trị </w:t>
      </w:r>
      <w:r w:rsidR="00B75D2D">
        <w:rPr>
          <w:rFonts w:cs="Arial"/>
          <w:color w:val="000000"/>
          <w:sz w:val="22"/>
          <w:szCs w:val="22"/>
        </w:rPr>
        <w:t>hợp đồng mà Bên Mua đặt hàng và thanh toán cho Bên B:</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3779"/>
        <w:gridCol w:w="1289"/>
        <w:gridCol w:w="1373"/>
        <w:gridCol w:w="1907"/>
      </w:tblGrid>
      <w:tr w:rsidR="00B75D2D" w:rsidRPr="00575DFE" w14:paraId="7D840F15" w14:textId="77777777" w:rsidTr="00DD32C2">
        <w:trPr>
          <w:trHeight w:val="442"/>
          <w:tblHeader/>
        </w:trPr>
        <w:tc>
          <w:tcPr>
            <w:tcW w:w="724" w:type="dxa"/>
            <w:shd w:val="clear" w:color="auto" w:fill="auto"/>
            <w:vAlign w:val="center"/>
          </w:tcPr>
          <w:p w14:paraId="01FBAB90" w14:textId="77777777" w:rsidR="00B75D2D" w:rsidRPr="00B75D2D" w:rsidRDefault="00B75D2D" w:rsidP="000C00B2">
            <w:pPr>
              <w:tabs>
                <w:tab w:val="left" w:pos="450"/>
                <w:tab w:val="left" w:pos="630"/>
                <w:tab w:val="left" w:pos="1170"/>
                <w:tab w:val="left" w:pos="1260"/>
              </w:tabs>
              <w:spacing w:line="252" w:lineRule="auto"/>
              <w:jc w:val="center"/>
              <w:rPr>
                <w:rFonts w:cs="Arial"/>
                <w:b/>
                <w:sz w:val="22"/>
                <w:szCs w:val="22"/>
              </w:rPr>
            </w:pPr>
            <w:r w:rsidRPr="00B75D2D">
              <w:rPr>
                <w:rFonts w:cs="Arial"/>
                <w:b/>
                <w:sz w:val="22"/>
                <w:szCs w:val="22"/>
              </w:rPr>
              <w:t>Stt</w:t>
            </w:r>
          </w:p>
        </w:tc>
        <w:tc>
          <w:tcPr>
            <w:tcW w:w="3779" w:type="dxa"/>
            <w:shd w:val="clear" w:color="auto" w:fill="auto"/>
            <w:vAlign w:val="center"/>
          </w:tcPr>
          <w:p w14:paraId="2EF154BB" w14:textId="77777777" w:rsidR="00B75D2D" w:rsidRPr="00B75D2D" w:rsidRDefault="00B75D2D" w:rsidP="000C00B2">
            <w:pPr>
              <w:tabs>
                <w:tab w:val="left" w:pos="450"/>
                <w:tab w:val="left" w:pos="630"/>
                <w:tab w:val="left" w:pos="1170"/>
                <w:tab w:val="left" w:pos="1260"/>
              </w:tabs>
              <w:spacing w:line="252" w:lineRule="auto"/>
              <w:ind w:firstLine="357"/>
              <w:jc w:val="center"/>
              <w:rPr>
                <w:rFonts w:cs="Arial"/>
                <w:b/>
                <w:sz w:val="22"/>
                <w:szCs w:val="22"/>
              </w:rPr>
            </w:pPr>
            <w:r w:rsidRPr="00B75D2D">
              <w:rPr>
                <w:rFonts w:cs="Arial"/>
                <w:b/>
                <w:sz w:val="22"/>
                <w:szCs w:val="22"/>
              </w:rPr>
              <w:t>Tên sản phẩm</w:t>
            </w:r>
          </w:p>
        </w:tc>
        <w:tc>
          <w:tcPr>
            <w:tcW w:w="1289" w:type="dxa"/>
            <w:shd w:val="clear" w:color="auto" w:fill="auto"/>
            <w:vAlign w:val="center"/>
          </w:tcPr>
          <w:p w14:paraId="7B4C6439" w14:textId="77777777" w:rsidR="00B75D2D" w:rsidRPr="00B75D2D" w:rsidRDefault="00B75D2D" w:rsidP="000C00B2">
            <w:pPr>
              <w:tabs>
                <w:tab w:val="left" w:pos="450"/>
                <w:tab w:val="left" w:pos="630"/>
                <w:tab w:val="left" w:pos="1170"/>
                <w:tab w:val="left" w:pos="1260"/>
              </w:tabs>
              <w:spacing w:line="252" w:lineRule="auto"/>
              <w:jc w:val="center"/>
              <w:rPr>
                <w:rFonts w:cs="Arial"/>
                <w:b/>
                <w:sz w:val="22"/>
                <w:szCs w:val="22"/>
              </w:rPr>
            </w:pPr>
            <w:r w:rsidRPr="00B75D2D">
              <w:rPr>
                <w:rFonts w:cs="Arial"/>
                <w:b/>
                <w:sz w:val="22"/>
                <w:szCs w:val="22"/>
              </w:rPr>
              <w:t xml:space="preserve">Số lượng </w:t>
            </w:r>
          </w:p>
          <w:p w14:paraId="3CADCAD4" w14:textId="77777777" w:rsidR="00B75D2D" w:rsidRPr="00B75D2D" w:rsidRDefault="00B75D2D" w:rsidP="000C00B2">
            <w:pPr>
              <w:tabs>
                <w:tab w:val="left" w:pos="450"/>
                <w:tab w:val="left" w:pos="630"/>
                <w:tab w:val="left" w:pos="1170"/>
                <w:tab w:val="left" w:pos="1260"/>
              </w:tabs>
              <w:spacing w:line="252" w:lineRule="auto"/>
              <w:jc w:val="center"/>
              <w:rPr>
                <w:rFonts w:cs="Arial"/>
                <w:b/>
                <w:sz w:val="22"/>
                <w:szCs w:val="22"/>
              </w:rPr>
            </w:pPr>
            <w:r w:rsidRPr="00B75D2D">
              <w:rPr>
                <w:rFonts w:cs="Arial"/>
                <w:b/>
                <w:sz w:val="22"/>
                <w:szCs w:val="22"/>
              </w:rPr>
              <w:t>( Bộ)</w:t>
            </w:r>
          </w:p>
        </w:tc>
        <w:tc>
          <w:tcPr>
            <w:tcW w:w="1373" w:type="dxa"/>
            <w:shd w:val="clear" w:color="auto" w:fill="auto"/>
            <w:vAlign w:val="center"/>
          </w:tcPr>
          <w:p w14:paraId="724B050C" w14:textId="77777777" w:rsidR="00B75D2D" w:rsidRPr="00B75D2D" w:rsidRDefault="00B75D2D" w:rsidP="000C00B2">
            <w:pPr>
              <w:tabs>
                <w:tab w:val="left" w:pos="450"/>
                <w:tab w:val="left" w:pos="630"/>
                <w:tab w:val="left" w:pos="1170"/>
                <w:tab w:val="left" w:pos="1260"/>
              </w:tabs>
              <w:spacing w:line="252" w:lineRule="auto"/>
              <w:jc w:val="center"/>
              <w:rPr>
                <w:rFonts w:cs="Arial"/>
                <w:b/>
                <w:sz w:val="22"/>
                <w:szCs w:val="22"/>
              </w:rPr>
            </w:pPr>
            <w:r w:rsidRPr="00B75D2D">
              <w:rPr>
                <w:rFonts w:cs="Arial"/>
                <w:b/>
                <w:sz w:val="22"/>
                <w:szCs w:val="22"/>
              </w:rPr>
              <w:t xml:space="preserve">Đơn giá </w:t>
            </w:r>
          </w:p>
          <w:p w14:paraId="430D9BFD" w14:textId="77777777" w:rsidR="00B75D2D" w:rsidRPr="00B75D2D" w:rsidRDefault="00B75D2D" w:rsidP="000C00B2">
            <w:pPr>
              <w:tabs>
                <w:tab w:val="left" w:pos="450"/>
                <w:tab w:val="left" w:pos="630"/>
                <w:tab w:val="left" w:pos="1170"/>
                <w:tab w:val="left" w:pos="1260"/>
              </w:tabs>
              <w:spacing w:line="252" w:lineRule="auto"/>
              <w:jc w:val="center"/>
              <w:rPr>
                <w:rFonts w:cs="Arial"/>
                <w:b/>
                <w:sz w:val="22"/>
                <w:szCs w:val="22"/>
              </w:rPr>
            </w:pPr>
            <w:r w:rsidRPr="00B75D2D">
              <w:rPr>
                <w:rFonts w:cs="Arial"/>
                <w:b/>
                <w:sz w:val="22"/>
                <w:szCs w:val="22"/>
              </w:rPr>
              <w:t>( Vnđ)</w:t>
            </w:r>
          </w:p>
        </w:tc>
        <w:tc>
          <w:tcPr>
            <w:tcW w:w="1907" w:type="dxa"/>
            <w:shd w:val="clear" w:color="auto" w:fill="auto"/>
            <w:vAlign w:val="center"/>
          </w:tcPr>
          <w:p w14:paraId="7C2611D9" w14:textId="77777777" w:rsidR="00B75D2D" w:rsidRPr="00B75D2D" w:rsidRDefault="00B75D2D" w:rsidP="000C00B2">
            <w:pPr>
              <w:tabs>
                <w:tab w:val="left" w:pos="450"/>
                <w:tab w:val="left" w:pos="630"/>
                <w:tab w:val="left" w:pos="1170"/>
                <w:tab w:val="left" w:pos="1260"/>
              </w:tabs>
              <w:spacing w:line="252" w:lineRule="auto"/>
              <w:jc w:val="center"/>
              <w:rPr>
                <w:rFonts w:cs="Arial"/>
                <w:b/>
                <w:sz w:val="22"/>
                <w:szCs w:val="22"/>
              </w:rPr>
            </w:pPr>
            <w:r w:rsidRPr="00B75D2D">
              <w:rPr>
                <w:rFonts w:cs="Arial"/>
                <w:b/>
                <w:sz w:val="22"/>
                <w:szCs w:val="22"/>
              </w:rPr>
              <w:t xml:space="preserve">Thành tiền </w:t>
            </w:r>
          </w:p>
          <w:p w14:paraId="5B87A2F9" w14:textId="77777777" w:rsidR="00B75D2D" w:rsidRPr="00B75D2D" w:rsidRDefault="00B75D2D" w:rsidP="000C00B2">
            <w:pPr>
              <w:tabs>
                <w:tab w:val="left" w:pos="450"/>
                <w:tab w:val="left" w:pos="630"/>
                <w:tab w:val="left" w:pos="1170"/>
                <w:tab w:val="left" w:pos="1260"/>
              </w:tabs>
              <w:spacing w:line="252" w:lineRule="auto"/>
              <w:jc w:val="center"/>
              <w:rPr>
                <w:rFonts w:cs="Arial"/>
                <w:b/>
                <w:sz w:val="22"/>
                <w:szCs w:val="22"/>
              </w:rPr>
            </w:pPr>
            <w:r w:rsidRPr="00B75D2D">
              <w:rPr>
                <w:rFonts w:cs="Arial"/>
                <w:b/>
                <w:sz w:val="22"/>
                <w:szCs w:val="22"/>
              </w:rPr>
              <w:t>(Vnđ)</w:t>
            </w:r>
          </w:p>
        </w:tc>
      </w:tr>
      <w:tr w:rsidR="00B75D2D" w:rsidRPr="00575DFE" w14:paraId="459EF8A6" w14:textId="77777777" w:rsidTr="00DD32C2">
        <w:trPr>
          <w:trHeight w:val="1189"/>
        </w:trPr>
        <w:tc>
          <w:tcPr>
            <w:tcW w:w="724" w:type="dxa"/>
            <w:shd w:val="clear" w:color="auto" w:fill="auto"/>
            <w:vAlign w:val="center"/>
          </w:tcPr>
          <w:p w14:paraId="4E4396A8" w14:textId="77777777" w:rsidR="00B75D2D" w:rsidRPr="00B75D2D" w:rsidRDefault="00B75D2D" w:rsidP="000C00B2">
            <w:pPr>
              <w:tabs>
                <w:tab w:val="left" w:pos="450"/>
                <w:tab w:val="left" w:pos="630"/>
                <w:tab w:val="left" w:pos="1170"/>
                <w:tab w:val="left" w:pos="1260"/>
              </w:tabs>
              <w:spacing w:line="252" w:lineRule="auto"/>
              <w:jc w:val="center"/>
              <w:rPr>
                <w:rFonts w:cs="Arial"/>
                <w:sz w:val="22"/>
                <w:szCs w:val="22"/>
              </w:rPr>
            </w:pPr>
            <w:r w:rsidRPr="005E1E63">
              <w:rPr>
                <w:rFonts w:cs="Arial"/>
                <w:sz w:val="22"/>
                <w:szCs w:val="22"/>
              </w:rPr>
              <w:t>1</w:t>
            </w:r>
          </w:p>
        </w:tc>
        <w:tc>
          <w:tcPr>
            <w:tcW w:w="3779" w:type="dxa"/>
            <w:shd w:val="clear" w:color="auto" w:fill="auto"/>
          </w:tcPr>
          <w:p w14:paraId="11F798F4" w14:textId="4B7957D8" w:rsidR="00B75D2D" w:rsidRPr="00B75D2D" w:rsidRDefault="00B75D2D" w:rsidP="000C00B2">
            <w:pPr>
              <w:tabs>
                <w:tab w:val="left" w:pos="0"/>
                <w:tab w:val="left" w:pos="360"/>
              </w:tabs>
              <w:spacing w:before="60" w:after="60"/>
              <w:rPr>
                <w:rFonts w:cs="Arial"/>
                <w:spacing w:val="-10"/>
                <w:sz w:val="22"/>
                <w:szCs w:val="22"/>
              </w:rPr>
            </w:pPr>
            <w:r w:rsidRPr="00B75D2D">
              <w:rPr>
                <w:rFonts w:cs="Arial"/>
                <w:color w:val="000000"/>
                <w:sz w:val="22"/>
                <w:szCs w:val="22"/>
              </w:rPr>
              <w:t xml:space="preserve"> </w:t>
            </w:r>
          </w:p>
        </w:tc>
        <w:tc>
          <w:tcPr>
            <w:tcW w:w="1289" w:type="dxa"/>
            <w:shd w:val="clear" w:color="auto" w:fill="auto"/>
            <w:vAlign w:val="center"/>
          </w:tcPr>
          <w:p w14:paraId="62B38E06" w14:textId="155623B0" w:rsidR="00B75D2D" w:rsidRPr="00B75D2D" w:rsidRDefault="00B75D2D" w:rsidP="000C00B2">
            <w:pPr>
              <w:spacing w:line="252" w:lineRule="auto"/>
              <w:jc w:val="center"/>
              <w:rPr>
                <w:rFonts w:cs="Arial"/>
                <w:sz w:val="22"/>
                <w:szCs w:val="22"/>
              </w:rPr>
            </w:pPr>
          </w:p>
        </w:tc>
        <w:tc>
          <w:tcPr>
            <w:tcW w:w="1373" w:type="dxa"/>
            <w:shd w:val="clear" w:color="auto" w:fill="auto"/>
            <w:vAlign w:val="center"/>
          </w:tcPr>
          <w:p w14:paraId="1D5C5DAA" w14:textId="1B508BDC" w:rsidR="00B75D2D" w:rsidRPr="00B75D2D" w:rsidRDefault="00B75D2D" w:rsidP="001824C3">
            <w:pPr>
              <w:spacing w:line="252" w:lineRule="auto"/>
              <w:rPr>
                <w:rFonts w:cs="Arial"/>
                <w:sz w:val="22"/>
                <w:szCs w:val="22"/>
              </w:rPr>
            </w:pPr>
          </w:p>
        </w:tc>
        <w:tc>
          <w:tcPr>
            <w:tcW w:w="1907" w:type="dxa"/>
            <w:shd w:val="clear" w:color="auto" w:fill="auto"/>
            <w:vAlign w:val="center"/>
          </w:tcPr>
          <w:p w14:paraId="7B82024B" w14:textId="1A12F8C4" w:rsidR="00B75D2D" w:rsidRPr="00B75D2D" w:rsidRDefault="00B75D2D" w:rsidP="000C00B2">
            <w:pPr>
              <w:spacing w:line="252" w:lineRule="auto"/>
              <w:jc w:val="center"/>
              <w:rPr>
                <w:rFonts w:cs="Arial"/>
                <w:sz w:val="22"/>
                <w:szCs w:val="22"/>
              </w:rPr>
            </w:pPr>
          </w:p>
        </w:tc>
      </w:tr>
      <w:tr w:rsidR="00B75D2D" w:rsidRPr="00575DFE" w14:paraId="54708842" w14:textId="77777777" w:rsidTr="00DD32C2">
        <w:trPr>
          <w:trHeight w:val="748"/>
        </w:trPr>
        <w:tc>
          <w:tcPr>
            <w:tcW w:w="724" w:type="dxa"/>
            <w:shd w:val="clear" w:color="auto" w:fill="auto"/>
            <w:vAlign w:val="center"/>
          </w:tcPr>
          <w:p w14:paraId="7EB5C674" w14:textId="77777777" w:rsidR="00B75D2D" w:rsidRPr="00B75D2D" w:rsidRDefault="00B75D2D" w:rsidP="000C00B2">
            <w:pPr>
              <w:tabs>
                <w:tab w:val="left" w:pos="450"/>
                <w:tab w:val="left" w:pos="630"/>
                <w:tab w:val="left" w:pos="1170"/>
                <w:tab w:val="left" w:pos="1260"/>
              </w:tabs>
              <w:spacing w:line="252" w:lineRule="auto"/>
              <w:jc w:val="center"/>
              <w:rPr>
                <w:rFonts w:cs="Arial"/>
                <w:sz w:val="22"/>
                <w:szCs w:val="22"/>
              </w:rPr>
            </w:pPr>
            <w:r w:rsidRPr="005E1E63">
              <w:rPr>
                <w:rFonts w:cs="Arial"/>
                <w:sz w:val="22"/>
                <w:szCs w:val="22"/>
              </w:rPr>
              <w:t>2</w:t>
            </w:r>
          </w:p>
        </w:tc>
        <w:tc>
          <w:tcPr>
            <w:tcW w:w="3779" w:type="dxa"/>
            <w:shd w:val="clear" w:color="auto" w:fill="auto"/>
            <w:vAlign w:val="center"/>
          </w:tcPr>
          <w:p w14:paraId="1E8B3B4A" w14:textId="092BD316" w:rsidR="00B75D2D" w:rsidRPr="00B75D2D" w:rsidRDefault="00B75D2D" w:rsidP="000C00B2">
            <w:pPr>
              <w:tabs>
                <w:tab w:val="left" w:pos="450"/>
                <w:tab w:val="left" w:pos="630"/>
                <w:tab w:val="left" w:pos="1170"/>
                <w:tab w:val="left" w:pos="1260"/>
              </w:tabs>
              <w:spacing w:line="252" w:lineRule="auto"/>
              <w:rPr>
                <w:rFonts w:cs="Arial"/>
                <w:spacing w:val="-8"/>
                <w:sz w:val="22"/>
                <w:szCs w:val="22"/>
              </w:rPr>
            </w:pPr>
          </w:p>
        </w:tc>
        <w:tc>
          <w:tcPr>
            <w:tcW w:w="1289" w:type="dxa"/>
            <w:shd w:val="clear" w:color="auto" w:fill="auto"/>
            <w:vAlign w:val="center"/>
          </w:tcPr>
          <w:p w14:paraId="5E6E5621" w14:textId="7E303AE6" w:rsidR="00B75D2D" w:rsidRPr="00B75D2D" w:rsidRDefault="00B75D2D" w:rsidP="000C00B2">
            <w:pPr>
              <w:spacing w:line="252" w:lineRule="auto"/>
              <w:jc w:val="center"/>
              <w:rPr>
                <w:rFonts w:cs="Arial"/>
                <w:sz w:val="22"/>
                <w:szCs w:val="22"/>
              </w:rPr>
            </w:pPr>
          </w:p>
        </w:tc>
        <w:tc>
          <w:tcPr>
            <w:tcW w:w="1373" w:type="dxa"/>
            <w:shd w:val="clear" w:color="auto" w:fill="auto"/>
            <w:vAlign w:val="center"/>
          </w:tcPr>
          <w:p w14:paraId="49EB1E6F" w14:textId="231BB110" w:rsidR="00B75D2D" w:rsidRPr="00B75D2D" w:rsidRDefault="00B75D2D" w:rsidP="000C00B2">
            <w:pPr>
              <w:spacing w:line="252" w:lineRule="auto"/>
              <w:jc w:val="center"/>
              <w:rPr>
                <w:rFonts w:cs="Arial"/>
                <w:sz w:val="22"/>
                <w:szCs w:val="22"/>
              </w:rPr>
            </w:pPr>
            <w:r w:rsidRPr="00B75D2D">
              <w:rPr>
                <w:rFonts w:cs="Arial"/>
                <w:sz w:val="22"/>
                <w:szCs w:val="22"/>
              </w:rPr>
              <w:t xml:space="preserve"> </w:t>
            </w:r>
          </w:p>
        </w:tc>
        <w:tc>
          <w:tcPr>
            <w:tcW w:w="1907" w:type="dxa"/>
            <w:shd w:val="clear" w:color="auto" w:fill="auto"/>
            <w:vAlign w:val="center"/>
          </w:tcPr>
          <w:p w14:paraId="5BFB581F" w14:textId="4B0E9440" w:rsidR="00B75D2D" w:rsidRPr="00B75D2D" w:rsidRDefault="00B75D2D" w:rsidP="000C00B2">
            <w:pPr>
              <w:spacing w:line="252" w:lineRule="auto"/>
              <w:jc w:val="center"/>
              <w:rPr>
                <w:rFonts w:cs="Arial"/>
                <w:sz w:val="22"/>
                <w:szCs w:val="22"/>
              </w:rPr>
            </w:pPr>
          </w:p>
        </w:tc>
      </w:tr>
      <w:tr w:rsidR="00B75D2D" w:rsidRPr="00575DFE" w14:paraId="2F1D9DB1" w14:textId="77777777" w:rsidTr="00DD32C2">
        <w:trPr>
          <w:trHeight w:val="418"/>
        </w:trPr>
        <w:tc>
          <w:tcPr>
            <w:tcW w:w="7165" w:type="dxa"/>
            <w:gridSpan w:val="4"/>
          </w:tcPr>
          <w:p w14:paraId="7C283480" w14:textId="77777777" w:rsidR="00B75D2D" w:rsidRPr="00B75D2D" w:rsidRDefault="00B75D2D" w:rsidP="000C00B2">
            <w:pPr>
              <w:spacing w:line="252" w:lineRule="auto"/>
              <w:jc w:val="center"/>
              <w:rPr>
                <w:rFonts w:cs="Arial"/>
                <w:spacing w:val="-10"/>
                <w:sz w:val="22"/>
                <w:szCs w:val="22"/>
              </w:rPr>
            </w:pPr>
            <w:r w:rsidRPr="005E1E63">
              <w:rPr>
                <w:rFonts w:cs="Arial"/>
                <w:spacing w:val="-10"/>
                <w:sz w:val="22"/>
                <w:szCs w:val="22"/>
              </w:rPr>
              <w:t>Cộng</w:t>
            </w:r>
          </w:p>
        </w:tc>
        <w:tc>
          <w:tcPr>
            <w:tcW w:w="1907" w:type="dxa"/>
            <w:shd w:val="clear" w:color="auto" w:fill="auto"/>
            <w:vAlign w:val="center"/>
          </w:tcPr>
          <w:p w14:paraId="2D72FB40" w14:textId="6E376A60" w:rsidR="00B75D2D" w:rsidRPr="00B75D2D" w:rsidRDefault="00B75D2D" w:rsidP="000C00B2">
            <w:pPr>
              <w:spacing w:line="252" w:lineRule="auto"/>
              <w:jc w:val="center"/>
              <w:rPr>
                <w:rFonts w:cs="Arial"/>
                <w:spacing w:val="-10"/>
                <w:sz w:val="22"/>
                <w:szCs w:val="22"/>
              </w:rPr>
            </w:pPr>
          </w:p>
        </w:tc>
      </w:tr>
      <w:tr w:rsidR="00B75D2D" w:rsidRPr="00575DFE" w14:paraId="043E4D91" w14:textId="77777777" w:rsidTr="00DD32C2">
        <w:trPr>
          <w:trHeight w:val="425"/>
        </w:trPr>
        <w:tc>
          <w:tcPr>
            <w:tcW w:w="7165" w:type="dxa"/>
            <w:gridSpan w:val="4"/>
          </w:tcPr>
          <w:p w14:paraId="1E37682B" w14:textId="77777777" w:rsidR="00B75D2D" w:rsidRPr="00B75D2D" w:rsidRDefault="00B75D2D" w:rsidP="000C00B2">
            <w:pPr>
              <w:spacing w:line="252" w:lineRule="auto"/>
              <w:jc w:val="center"/>
              <w:rPr>
                <w:rFonts w:cs="Arial"/>
                <w:spacing w:val="-10"/>
                <w:sz w:val="22"/>
                <w:szCs w:val="22"/>
              </w:rPr>
            </w:pPr>
            <w:r w:rsidRPr="005E1E63">
              <w:rPr>
                <w:rFonts w:cs="Arial"/>
                <w:spacing w:val="-10"/>
                <w:sz w:val="22"/>
                <w:szCs w:val="22"/>
              </w:rPr>
              <w:t>Thuế VAT 10%</w:t>
            </w:r>
          </w:p>
        </w:tc>
        <w:tc>
          <w:tcPr>
            <w:tcW w:w="1907" w:type="dxa"/>
            <w:shd w:val="clear" w:color="auto" w:fill="auto"/>
            <w:vAlign w:val="center"/>
          </w:tcPr>
          <w:p w14:paraId="4EA3FD6E" w14:textId="22A432E3" w:rsidR="00B75D2D" w:rsidRPr="00B75D2D" w:rsidRDefault="00B75D2D" w:rsidP="000C00B2">
            <w:pPr>
              <w:spacing w:line="252" w:lineRule="auto"/>
              <w:jc w:val="center"/>
              <w:rPr>
                <w:rFonts w:cs="Arial"/>
                <w:spacing w:val="-10"/>
                <w:sz w:val="22"/>
                <w:szCs w:val="22"/>
              </w:rPr>
            </w:pPr>
          </w:p>
        </w:tc>
      </w:tr>
      <w:tr w:rsidR="00B75D2D" w:rsidRPr="00575DFE" w14:paraId="7525558C" w14:textId="77777777" w:rsidTr="00DD32C2">
        <w:trPr>
          <w:trHeight w:val="473"/>
        </w:trPr>
        <w:tc>
          <w:tcPr>
            <w:tcW w:w="7165" w:type="dxa"/>
            <w:gridSpan w:val="4"/>
          </w:tcPr>
          <w:p w14:paraId="653256AA" w14:textId="77777777" w:rsidR="00B75D2D" w:rsidRPr="00B75D2D" w:rsidRDefault="00B75D2D" w:rsidP="000C00B2">
            <w:pPr>
              <w:tabs>
                <w:tab w:val="left" w:pos="450"/>
                <w:tab w:val="left" w:pos="630"/>
                <w:tab w:val="left" w:pos="1170"/>
                <w:tab w:val="left" w:pos="1260"/>
              </w:tabs>
              <w:spacing w:line="252" w:lineRule="auto"/>
              <w:ind w:firstLine="357"/>
              <w:jc w:val="center"/>
              <w:rPr>
                <w:rFonts w:cs="Arial"/>
                <w:b/>
                <w:sz w:val="22"/>
                <w:szCs w:val="22"/>
              </w:rPr>
            </w:pPr>
            <w:r w:rsidRPr="005E1E63">
              <w:rPr>
                <w:rFonts w:cs="Arial"/>
                <w:b/>
                <w:sz w:val="22"/>
                <w:szCs w:val="22"/>
              </w:rPr>
              <w:t>Tổng cộng:</w:t>
            </w:r>
          </w:p>
        </w:tc>
        <w:tc>
          <w:tcPr>
            <w:tcW w:w="1907" w:type="dxa"/>
            <w:shd w:val="clear" w:color="auto" w:fill="auto"/>
          </w:tcPr>
          <w:p w14:paraId="5733B14A" w14:textId="37B4E48E" w:rsidR="00B75D2D" w:rsidRPr="00B75D2D" w:rsidRDefault="00B75D2D" w:rsidP="000C00B2">
            <w:pPr>
              <w:tabs>
                <w:tab w:val="left" w:pos="450"/>
                <w:tab w:val="left" w:pos="1170"/>
                <w:tab w:val="left" w:pos="1260"/>
              </w:tabs>
              <w:spacing w:line="252" w:lineRule="auto"/>
              <w:jc w:val="center"/>
              <w:rPr>
                <w:rFonts w:cs="Arial"/>
                <w:b/>
                <w:sz w:val="22"/>
                <w:szCs w:val="22"/>
              </w:rPr>
            </w:pPr>
          </w:p>
        </w:tc>
      </w:tr>
    </w:tbl>
    <w:p w14:paraId="344FCAC1" w14:textId="77777777" w:rsidR="00B75D2D" w:rsidRPr="00B75D2D" w:rsidRDefault="00B75D2D" w:rsidP="00B75D2D">
      <w:pPr>
        <w:spacing w:line="300" w:lineRule="atLeast"/>
        <w:ind w:left="1080"/>
        <w:jc w:val="both"/>
        <w:rPr>
          <w:rFonts w:cs="Arial"/>
          <w:color w:val="000000"/>
          <w:sz w:val="22"/>
          <w:szCs w:val="22"/>
        </w:rPr>
      </w:pPr>
    </w:p>
    <w:p w14:paraId="66FCA939" w14:textId="06A5304B" w:rsidR="00FA21F8" w:rsidRDefault="00FC590A" w:rsidP="00FA21F8">
      <w:pPr>
        <w:pStyle w:val="ListParagraph"/>
        <w:numPr>
          <w:ilvl w:val="0"/>
          <w:numId w:val="2"/>
        </w:numPr>
        <w:spacing w:line="300" w:lineRule="atLeast"/>
        <w:ind w:left="284" w:hanging="284"/>
        <w:jc w:val="both"/>
        <w:rPr>
          <w:rFonts w:cs="Arial"/>
          <w:color w:val="000000"/>
          <w:sz w:val="22"/>
          <w:szCs w:val="22"/>
        </w:rPr>
      </w:pPr>
      <w:r>
        <w:rPr>
          <w:rFonts w:cs="Arial"/>
          <w:color w:val="000000"/>
          <w:sz w:val="22"/>
          <w:szCs w:val="22"/>
        </w:rPr>
        <w:t xml:space="preserve">Các bên đồng ý rằng </w:t>
      </w:r>
      <w:r w:rsidR="00944CCD" w:rsidRPr="00FA21F8">
        <w:rPr>
          <w:rFonts w:cs="Arial"/>
          <w:color w:val="000000"/>
          <w:sz w:val="22"/>
          <w:szCs w:val="22"/>
        </w:rPr>
        <w:t xml:space="preserve">Bên A </w:t>
      </w:r>
      <w:r>
        <w:rPr>
          <w:rFonts w:cs="Arial"/>
          <w:color w:val="000000"/>
          <w:sz w:val="22"/>
          <w:szCs w:val="22"/>
        </w:rPr>
        <w:t xml:space="preserve">đã </w:t>
      </w:r>
      <w:r w:rsidR="00944CCD" w:rsidRPr="00FA21F8">
        <w:rPr>
          <w:rFonts w:cs="Arial"/>
          <w:color w:val="000000"/>
          <w:sz w:val="22"/>
          <w:szCs w:val="22"/>
        </w:rPr>
        <w:t xml:space="preserve">giới thiệu thành công </w:t>
      </w:r>
      <w:r>
        <w:rPr>
          <w:rFonts w:cs="Arial"/>
          <w:color w:val="000000"/>
          <w:sz w:val="22"/>
          <w:szCs w:val="22"/>
        </w:rPr>
        <w:t xml:space="preserve">Bên Mua có thông tin trên </w:t>
      </w:r>
      <w:r w:rsidR="00944CCD" w:rsidRPr="00FA21F8">
        <w:rPr>
          <w:rFonts w:cs="Arial"/>
          <w:color w:val="000000"/>
          <w:sz w:val="22"/>
          <w:szCs w:val="22"/>
        </w:rPr>
        <w:t>cho Bên B, Bên B đồng ý thanh toán cho Bên A Mức thù lao môi giới theo</w:t>
      </w:r>
      <w:r w:rsidR="00181E19" w:rsidRPr="00FA21F8">
        <w:rPr>
          <w:rFonts w:cs="Arial"/>
          <w:color w:val="000000"/>
          <w:sz w:val="22"/>
          <w:szCs w:val="22"/>
        </w:rPr>
        <w:t xml:space="preserve"> quy định tại Điều</w:t>
      </w:r>
      <w:r w:rsidR="00385C62">
        <w:rPr>
          <w:rFonts w:cs="Arial"/>
          <w:color w:val="000000"/>
          <w:sz w:val="22"/>
          <w:szCs w:val="22"/>
        </w:rPr>
        <w:t xml:space="preserve"> 2</w:t>
      </w:r>
      <w:r w:rsidR="00FA21F8" w:rsidRPr="00FA21F8">
        <w:rPr>
          <w:rFonts w:cs="Arial"/>
          <w:color w:val="000000"/>
          <w:sz w:val="22"/>
          <w:szCs w:val="22"/>
        </w:rPr>
        <w:t xml:space="preserve"> của Hợp đồng này</w:t>
      </w:r>
      <w:r>
        <w:rPr>
          <w:rFonts w:cs="Arial"/>
          <w:color w:val="000000"/>
          <w:sz w:val="22"/>
          <w:szCs w:val="22"/>
        </w:rPr>
        <w:t xml:space="preserve"> cho Bên A.</w:t>
      </w:r>
    </w:p>
    <w:p w14:paraId="397E43BB" w14:textId="77777777" w:rsidR="00C76D37" w:rsidRDefault="00C76D37" w:rsidP="00C76D37">
      <w:pPr>
        <w:pStyle w:val="ListParagraph"/>
        <w:spacing w:line="300" w:lineRule="atLeast"/>
        <w:ind w:left="284"/>
        <w:jc w:val="both"/>
        <w:rPr>
          <w:rFonts w:cs="Arial"/>
          <w:color w:val="000000"/>
          <w:sz w:val="22"/>
          <w:szCs w:val="22"/>
        </w:rPr>
      </w:pPr>
    </w:p>
    <w:p w14:paraId="1C0CE437" w14:textId="77777777" w:rsidR="004C19EE" w:rsidRDefault="00802A8B" w:rsidP="00802A8B">
      <w:pPr>
        <w:spacing w:line="300" w:lineRule="atLeast"/>
        <w:jc w:val="both"/>
        <w:outlineLvl w:val="2"/>
        <w:rPr>
          <w:rFonts w:cs="Arial"/>
          <w:b/>
          <w:bCs/>
          <w:color w:val="000000"/>
          <w:sz w:val="22"/>
          <w:szCs w:val="22"/>
        </w:rPr>
      </w:pPr>
      <w:r w:rsidRPr="00802A8B">
        <w:rPr>
          <w:rFonts w:cs="Arial"/>
          <w:b/>
          <w:bCs/>
          <w:color w:val="000000"/>
          <w:sz w:val="22"/>
          <w:szCs w:val="22"/>
        </w:rPr>
        <w:t xml:space="preserve">Điều </w:t>
      </w:r>
      <w:r w:rsidR="004C19EE">
        <w:rPr>
          <w:rFonts w:cs="Arial"/>
          <w:b/>
          <w:bCs/>
          <w:color w:val="000000"/>
          <w:sz w:val="22"/>
          <w:szCs w:val="22"/>
        </w:rPr>
        <w:t xml:space="preserve">2: </w:t>
      </w:r>
      <w:r w:rsidR="00187368">
        <w:rPr>
          <w:rFonts w:cs="Arial"/>
          <w:b/>
          <w:bCs/>
          <w:color w:val="000000"/>
          <w:sz w:val="22"/>
          <w:szCs w:val="22"/>
        </w:rPr>
        <w:t>Thù lao môi giới</w:t>
      </w:r>
    </w:p>
    <w:p w14:paraId="359BC289" w14:textId="10D06094" w:rsidR="00BD4375" w:rsidRDefault="0048338E" w:rsidP="00BD4375">
      <w:pPr>
        <w:pStyle w:val="ListParagraph"/>
        <w:numPr>
          <w:ilvl w:val="0"/>
          <w:numId w:val="6"/>
        </w:numPr>
        <w:spacing w:line="300" w:lineRule="atLeast"/>
        <w:ind w:left="284" w:hanging="284"/>
        <w:jc w:val="both"/>
        <w:outlineLvl w:val="2"/>
        <w:rPr>
          <w:rFonts w:cs="Arial"/>
          <w:bCs/>
          <w:color w:val="000000"/>
          <w:sz w:val="22"/>
          <w:szCs w:val="22"/>
        </w:rPr>
      </w:pPr>
      <w:r w:rsidRPr="0048338E">
        <w:rPr>
          <w:rFonts w:cs="Arial"/>
          <w:bCs/>
          <w:color w:val="000000"/>
          <w:sz w:val="22"/>
          <w:szCs w:val="22"/>
        </w:rPr>
        <w:t xml:space="preserve">Khi Bên </w:t>
      </w:r>
      <w:r w:rsidR="00A239B2">
        <w:rPr>
          <w:rFonts w:cs="Arial"/>
          <w:bCs/>
          <w:color w:val="000000"/>
          <w:sz w:val="22"/>
          <w:szCs w:val="22"/>
        </w:rPr>
        <w:t>A</w:t>
      </w:r>
      <w:r w:rsidRPr="0048338E">
        <w:rPr>
          <w:rFonts w:cs="Arial"/>
          <w:bCs/>
          <w:color w:val="000000"/>
          <w:sz w:val="22"/>
          <w:szCs w:val="22"/>
        </w:rPr>
        <w:t xml:space="preserve"> giới thiệu khách hàng thành công như nêu tại Điều </w:t>
      </w:r>
      <w:r w:rsidR="003766B7">
        <w:rPr>
          <w:rFonts w:cs="Arial"/>
          <w:bCs/>
          <w:color w:val="000000"/>
          <w:sz w:val="22"/>
          <w:szCs w:val="22"/>
        </w:rPr>
        <w:t>1.5 và Điều 1.6</w:t>
      </w:r>
      <w:r w:rsidRPr="0048338E">
        <w:rPr>
          <w:rFonts w:cs="Arial"/>
          <w:bCs/>
          <w:color w:val="000000"/>
          <w:sz w:val="22"/>
          <w:szCs w:val="22"/>
        </w:rPr>
        <w:t xml:space="preserve">, Bên A được hưởng thù lao </w:t>
      </w:r>
      <w:r w:rsidR="003766B7">
        <w:rPr>
          <w:rFonts w:cs="Arial"/>
          <w:bCs/>
          <w:color w:val="000000"/>
          <w:sz w:val="22"/>
          <w:szCs w:val="22"/>
        </w:rPr>
        <w:t>môi giới</w:t>
      </w:r>
      <w:r w:rsidRPr="0048338E">
        <w:rPr>
          <w:rFonts w:cs="Arial"/>
          <w:bCs/>
          <w:color w:val="000000"/>
          <w:sz w:val="22"/>
          <w:szCs w:val="22"/>
        </w:rPr>
        <w:t xml:space="preserve"> </w:t>
      </w:r>
      <w:r w:rsidR="00D0338B">
        <w:rPr>
          <w:rFonts w:cs="Arial"/>
          <w:bCs/>
          <w:color w:val="000000"/>
          <w:sz w:val="22"/>
          <w:szCs w:val="22"/>
        </w:rPr>
        <w:t>theo cách tính sau:</w:t>
      </w:r>
    </w:p>
    <w:p w14:paraId="1178BD5E" w14:textId="0CF9B1D8" w:rsidR="00BE575F" w:rsidRPr="00BE575F" w:rsidRDefault="003626B3" w:rsidP="009137F6">
      <w:pPr>
        <w:pStyle w:val="ListParagraph"/>
        <w:numPr>
          <w:ilvl w:val="0"/>
          <w:numId w:val="6"/>
        </w:numPr>
        <w:spacing w:line="300" w:lineRule="atLeast"/>
        <w:ind w:left="284" w:hanging="284"/>
        <w:jc w:val="both"/>
        <w:outlineLvl w:val="2"/>
        <w:rPr>
          <w:rFonts w:cs="Arial"/>
          <w:bCs/>
          <w:color w:val="000000"/>
          <w:sz w:val="22"/>
          <w:szCs w:val="22"/>
        </w:rPr>
      </w:pPr>
      <w:r>
        <w:rPr>
          <w:rFonts w:cs="Arial"/>
          <w:bCs/>
          <w:color w:val="000000"/>
          <w:sz w:val="22"/>
          <w:szCs w:val="22"/>
        </w:rPr>
        <w:t xml:space="preserve"> </w:t>
      </w:r>
      <w:r w:rsidR="00B034BD">
        <w:rPr>
          <w:rFonts w:cs="Arial"/>
          <w:bCs/>
          <w:color w:val="000000"/>
          <w:sz w:val="22"/>
          <w:szCs w:val="22"/>
        </w:rPr>
        <w:t xml:space="preserve">Các bên đồng ý rằng thù lao môi giới </w:t>
      </w:r>
      <w:r>
        <w:rPr>
          <w:rFonts w:cs="Arial"/>
          <w:bCs/>
          <w:color w:val="000000"/>
          <w:sz w:val="22"/>
          <w:szCs w:val="22"/>
        </w:rPr>
        <w:t xml:space="preserve">Bên B thanh toán cho Bên A tương ứng với </w:t>
      </w:r>
      <w:r w:rsidR="00B034BD">
        <w:rPr>
          <w:rFonts w:cs="Arial"/>
          <w:bCs/>
          <w:color w:val="000000"/>
          <w:sz w:val="22"/>
          <w:szCs w:val="22"/>
        </w:rPr>
        <w:t xml:space="preserve">Bên Mua mà </w:t>
      </w:r>
      <w:r w:rsidR="00B034BD" w:rsidRPr="00DA4856">
        <w:rPr>
          <w:rFonts w:cs="Arial"/>
          <w:color w:val="000000"/>
          <w:sz w:val="22"/>
          <w:szCs w:val="22"/>
        </w:rPr>
        <w:t xml:space="preserve">Bên </w:t>
      </w:r>
      <w:r w:rsidR="00B034BD">
        <w:rPr>
          <w:rFonts w:cs="Arial"/>
          <w:color w:val="000000"/>
          <w:sz w:val="22"/>
          <w:szCs w:val="22"/>
        </w:rPr>
        <w:t>A</w:t>
      </w:r>
      <w:r w:rsidR="00B034BD" w:rsidRPr="00DA4856">
        <w:rPr>
          <w:rFonts w:cs="Arial"/>
          <w:color w:val="000000"/>
          <w:sz w:val="22"/>
          <w:szCs w:val="22"/>
        </w:rPr>
        <w:t xml:space="preserve"> đã</w:t>
      </w:r>
      <w:r w:rsidR="00B034BD">
        <w:rPr>
          <w:rFonts w:cs="Arial"/>
          <w:color w:val="000000"/>
          <w:sz w:val="22"/>
          <w:szCs w:val="22"/>
        </w:rPr>
        <w:t xml:space="preserve"> tư vấn,</w:t>
      </w:r>
      <w:r w:rsidR="00B034BD" w:rsidRPr="00DA4856">
        <w:rPr>
          <w:rFonts w:cs="Arial"/>
          <w:color w:val="000000"/>
          <w:sz w:val="22"/>
          <w:szCs w:val="22"/>
        </w:rPr>
        <w:t xml:space="preserve"> giới thiệu</w:t>
      </w:r>
      <w:r w:rsidR="00B034BD">
        <w:rPr>
          <w:rFonts w:cs="Arial"/>
          <w:color w:val="000000"/>
          <w:sz w:val="22"/>
          <w:szCs w:val="22"/>
        </w:rPr>
        <w:t xml:space="preserve"> thành công</w:t>
      </w:r>
      <w:r w:rsidR="00B034BD" w:rsidRPr="00DA4856">
        <w:rPr>
          <w:rFonts w:cs="Arial"/>
          <w:color w:val="000000"/>
          <w:sz w:val="22"/>
          <w:szCs w:val="22"/>
        </w:rPr>
        <w:t xml:space="preserve"> cho Bên </w:t>
      </w:r>
      <w:r w:rsidR="00B034BD">
        <w:rPr>
          <w:rFonts w:cs="Arial"/>
          <w:color w:val="000000"/>
          <w:sz w:val="22"/>
          <w:szCs w:val="22"/>
        </w:rPr>
        <w:t xml:space="preserve">B theo quy định tại Điều 1.4 </w:t>
      </w:r>
      <w:r>
        <w:rPr>
          <w:rFonts w:cs="Arial"/>
          <w:color w:val="000000"/>
          <w:sz w:val="22"/>
          <w:szCs w:val="22"/>
        </w:rPr>
        <w:t>như sau:</w:t>
      </w:r>
    </w:p>
    <w:p w14:paraId="0B1CCF9C" w14:textId="3B55248F" w:rsidR="00BE575F" w:rsidRPr="00BE575F" w:rsidRDefault="001824C3" w:rsidP="00BE575F">
      <w:pPr>
        <w:pStyle w:val="ListParagraph"/>
        <w:numPr>
          <w:ilvl w:val="0"/>
          <w:numId w:val="20"/>
        </w:numPr>
        <w:spacing w:line="300" w:lineRule="atLeast"/>
        <w:jc w:val="both"/>
        <w:outlineLvl w:val="2"/>
        <w:rPr>
          <w:rFonts w:cs="Arial"/>
          <w:bCs/>
          <w:color w:val="000000"/>
          <w:sz w:val="22"/>
          <w:szCs w:val="22"/>
        </w:rPr>
      </w:pPr>
      <w:r>
        <w:rPr>
          <w:rFonts w:cs="Arial"/>
          <w:color w:val="000000"/>
          <w:sz w:val="22"/>
          <w:szCs w:val="22"/>
          <w:lang w:val="vi-VN"/>
        </w:rPr>
        <w:t>Phí</w:t>
      </w:r>
      <w:r w:rsidR="00BE575F">
        <w:rPr>
          <w:rFonts w:cs="Arial"/>
          <w:color w:val="000000"/>
          <w:sz w:val="22"/>
          <w:szCs w:val="22"/>
          <w:lang w:val="vi-VN"/>
        </w:rPr>
        <w:t xml:space="preserve"> môi giới:</w:t>
      </w:r>
      <w:r w:rsidR="00BE575F">
        <w:rPr>
          <w:rFonts w:cs="Arial"/>
          <w:color w:val="000000"/>
          <w:sz w:val="22"/>
          <w:szCs w:val="22"/>
          <w:lang w:val="vi-VN"/>
        </w:rPr>
        <w:tab/>
      </w:r>
      <w:r w:rsidR="00BE575F">
        <w:rPr>
          <w:rFonts w:cs="Arial"/>
          <w:color w:val="000000"/>
          <w:sz w:val="22"/>
          <w:szCs w:val="22"/>
          <w:lang w:val="vi-VN"/>
        </w:rPr>
        <w:tab/>
      </w:r>
      <w:r w:rsidR="00BE575F">
        <w:rPr>
          <w:rFonts w:cs="Arial"/>
          <w:color w:val="000000"/>
          <w:sz w:val="22"/>
          <w:szCs w:val="22"/>
          <w:lang w:val="vi-VN"/>
        </w:rPr>
        <w:tab/>
      </w:r>
      <w:r w:rsidR="00BE575F">
        <w:rPr>
          <w:rFonts w:cs="Arial"/>
          <w:color w:val="000000"/>
          <w:sz w:val="22"/>
          <w:szCs w:val="22"/>
          <w:lang w:val="vi-VN"/>
        </w:rPr>
        <w:tab/>
      </w:r>
      <w:r w:rsidR="006D3C4E">
        <w:rPr>
          <w:rFonts w:cs="Arial"/>
          <w:color w:val="000000"/>
          <w:sz w:val="22"/>
          <w:szCs w:val="22"/>
        </w:rPr>
        <w:t xml:space="preserve"> </w:t>
      </w:r>
      <w:r w:rsidR="006D3C4E" w:rsidRPr="002F62E6">
        <w:rPr>
          <w:rFonts w:cs="Arial"/>
          <w:color w:val="000000"/>
          <w:sz w:val="22"/>
          <w:szCs w:val="22"/>
        </w:rPr>
        <w:t xml:space="preserve"> </w:t>
      </w:r>
    </w:p>
    <w:p w14:paraId="5B43BABE" w14:textId="13DDD315" w:rsidR="009137F6" w:rsidRPr="00BE575F" w:rsidRDefault="00340E06" w:rsidP="00BE575F">
      <w:pPr>
        <w:pStyle w:val="ListParagraph"/>
        <w:numPr>
          <w:ilvl w:val="0"/>
          <w:numId w:val="20"/>
        </w:numPr>
        <w:spacing w:line="300" w:lineRule="atLeast"/>
        <w:jc w:val="both"/>
        <w:outlineLvl w:val="2"/>
        <w:rPr>
          <w:rFonts w:cs="Arial"/>
          <w:bCs/>
          <w:color w:val="000000"/>
          <w:sz w:val="22"/>
          <w:szCs w:val="22"/>
        </w:rPr>
      </w:pPr>
      <w:r>
        <w:rPr>
          <w:rFonts w:cs="Arial"/>
          <w:color w:val="000000"/>
          <w:sz w:val="22"/>
          <w:szCs w:val="22"/>
        </w:rPr>
        <w:t xml:space="preserve">10% </w:t>
      </w:r>
      <w:r w:rsidR="00BE575F">
        <w:rPr>
          <w:rFonts w:cs="Arial"/>
          <w:color w:val="000000"/>
          <w:sz w:val="22"/>
          <w:szCs w:val="22"/>
          <w:lang w:val="vi-VN"/>
        </w:rPr>
        <w:t>t</w:t>
      </w:r>
      <w:r>
        <w:rPr>
          <w:rFonts w:cs="Arial"/>
          <w:color w:val="000000"/>
          <w:sz w:val="22"/>
          <w:szCs w:val="22"/>
        </w:rPr>
        <w:t>huế</w:t>
      </w:r>
      <w:r w:rsidR="001824C3">
        <w:rPr>
          <w:rFonts w:cs="Arial"/>
          <w:color w:val="000000"/>
          <w:sz w:val="22"/>
          <w:szCs w:val="22"/>
          <w:lang w:val="vi-VN"/>
        </w:rPr>
        <w:t xml:space="preserve"> VAT</w:t>
      </w:r>
      <w:r w:rsidR="00BE575F">
        <w:rPr>
          <w:rFonts w:cs="Arial"/>
          <w:color w:val="000000"/>
          <w:sz w:val="22"/>
          <w:szCs w:val="22"/>
          <w:lang w:val="vi-VN"/>
        </w:rPr>
        <w:t>:</w:t>
      </w:r>
      <w:r w:rsidR="00BE575F">
        <w:rPr>
          <w:rFonts w:cs="Arial"/>
          <w:color w:val="000000"/>
          <w:sz w:val="22"/>
          <w:szCs w:val="22"/>
          <w:lang w:val="vi-VN"/>
        </w:rPr>
        <w:tab/>
        <w:t xml:space="preserve">   </w:t>
      </w:r>
    </w:p>
    <w:p w14:paraId="32B1756F" w14:textId="3D108735" w:rsidR="00BE575F" w:rsidRPr="00BE575F" w:rsidRDefault="001824C3" w:rsidP="00BE575F">
      <w:pPr>
        <w:pStyle w:val="ListParagraph"/>
        <w:numPr>
          <w:ilvl w:val="0"/>
          <w:numId w:val="20"/>
        </w:numPr>
        <w:spacing w:line="300" w:lineRule="atLeast"/>
        <w:jc w:val="both"/>
        <w:outlineLvl w:val="2"/>
        <w:rPr>
          <w:rFonts w:cs="Arial"/>
          <w:bCs/>
          <w:color w:val="000000"/>
          <w:sz w:val="22"/>
          <w:szCs w:val="22"/>
        </w:rPr>
      </w:pPr>
      <w:r>
        <w:rPr>
          <w:rFonts w:cs="Arial"/>
          <w:bCs/>
          <w:color w:val="000000"/>
          <w:sz w:val="22"/>
          <w:szCs w:val="22"/>
        </w:rPr>
        <w:t>Tổng</w:t>
      </w:r>
      <w:r>
        <w:rPr>
          <w:rFonts w:cs="Arial"/>
          <w:bCs/>
          <w:color w:val="000000"/>
          <w:sz w:val="22"/>
          <w:szCs w:val="22"/>
          <w:lang w:val="vi-VN"/>
        </w:rPr>
        <w:t xml:space="preserve"> phí môi giới</w:t>
      </w:r>
      <w:r w:rsidR="00BE575F">
        <w:rPr>
          <w:rFonts w:cs="Arial"/>
          <w:bCs/>
          <w:color w:val="000000"/>
          <w:sz w:val="22"/>
          <w:szCs w:val="22"/>
          <w:lang w:val="vi-VN"/>
        </w:rPr>
        <w:t xml:space="preserve">: </w:t>
      </w:r>
      <w:r w:rsidR="00BE575F">
        <w:rPr>
          <w:rFonts w:cs="Arial"/>
          <w:bCs/>
          <w:color w:val="000000"/>
          <w:sz w:val="22"/>
          <w:szCs w:val="22"/>
          <w:lang w:val="vi-VN"/>
        </w:rPr>
        <w:tab/>
      </w:r>
      <w:r w:rsidR="00BE575F">
        <w:rPr>
          <w:rFonts w:cs="Arial"/>
          <w:bCs/>
          <w:color w:val="000000"/>
          <w:sz w:val="22"/>
          <w:szCs w:val="22"/>
          <w:lang w:val="vi-VN"/>
        </w:rPr>
        <w:tab/>
      </w:r>
      <w:r w:rsidR="00BE575F">
        <w:rPr>
          <w:rFonts w:cs="Arial"/>
          <w:bCs/>
          <w:color w:val="000000"/>
          <w:sz w:val="22"/>
          <w:szCs w:val="22"/>
          <w:lang w:val="vi-VN"/>
        </w:rPr>
        <w:tab/>
        <w:t xml:space="preserve"> </w:t>
      </w:r>
    </w:p>
    <w:p w14:paraId="3D6F2E6C" w14:textId="427D760E" w:rsidR="009137F6" w:rsidRPr="003626B3" w:rsidRDefault="00C52F39" w:rsidP="003626B3">
      <w:pPr>
        <w:pStyle w:val="ListParagraph"/>
        <w:spacing w:line="300" w:lineRule="atLeast"/>
        <w:ind w:left="1004"/>
        <w:jc w:val="both"/>
        <w:outlineLvl w:val="2"/>
        <w:rPr>
          <w:rFonts w:cs="Arial"/>
          <w:bCs/>
          <w:color w:val="000000"/>
          <w:sz w:val="22"/>
          <w:szCs w:val="22"/>
        </w:rPr>
      </w:pPr>
      <w:r w:rsidRPr="003626B3">
        <w:rPr>
          <w:rFonts w:cs="Arial"/>
          <w:color w:val="000000"/>
          <w:sz w:val="22"/>
          <w:szCs w:val="22"/>
        </w:rPr>
        <w:t xml:space="preserve"> (</w:t>
      </w:r>
      <w:r w:rsidR="00BE575F">
        <w:rPr>
          <w:rFonts w:cs="Arial"/>
          <w:color w:val="000000"/>
          <w:sz w:val="22"/>
          <w:szCs w:val="22"/>
        </w:rPr>
        <w:t>Bằng</w:t>
      </w:r>
      <w:r w:rsidR="00BE575F">
        <w:rPr>
          <w:rFonts w:cs="Arial"/>
          <w:color w:val="000000"/>
          <w:sz w:val="22"/>
          <w:szCs w:val="22"/>
          <w:lang w:val="vi-VN"/>
        </w:rPr>
        <w:t xml:space="preserve"> chữ: </w:t>
      </w:r>
      <w:r w:rsidR="006967AF">
        <w:rPr>
          <w:rFonts w:cs="Arial"/>
          <w:color w:val="000000"/>
          <w:sz w:val="22"/>
          <w:szCs w:val="22"/>
        </w:rPr>
        <w:t>N</w:t>
      </w:r>
      <w:r w:rsidRPr="003626B3">
        <w:rPr>
          <w:rFonts w:cs="Arial"/>
          <w:color w:val="000000"/>
          <w:sz w:val="22"/>
          <w:szCs w:val="22"/>
        </w:rPr>
        <w:t>ăm trăm bốn mươi hai triệu hai trăm năm mươi hai ngàn đồng).</w:t>
      </w:r>
    </w:p>
    <w:p w14:paraId="3C7AD500" w14:textId="004ECE4E" w:rsidR="006D3C4E" w:rsidRDefault="0048338E" w:rsidP="00887D21">
      <w:pPr>
        <w:pStyle w:val="ListParagraph"/>
        <w:numPr>
          <w:ilvl w:val="0"/>
          <w:numId w:val="6"/>
        </w:numPr>
        <w:spacing w:line="300" w:lineRule="atLeast"/>
        <w:ind w:left="284" w:hanging="284"/>
        <w:jc w:val="both"/>
        <w:outlineLvl w:val="2"/>
        <w:rPr>
          <w:rFonts w:cs="Arial"/>
          <w:bCs/>
          <w:color w:val="000000"/>
          <w:sz w:val="22"/>
          <w:szCs w:val="22"/>
        </w:rPr>
      </w:pPr>
      <w:r w:rsidRPr="00BD4375">
        <w:rPr>
          <w:rFonts w:cs="Arial"/>
          <w:bCs/>
          <w:color w:val="000000"/>
          <w:sz w:val="22"/>
          <w:szCs w:val="22"/>
        </w:rPr>
        <w:t xml:space="preserve">Thời hạn thanh toán: </w:t>
      </w:r>
      <w:r w:rsidR="001824C3">
        <w:rPr>
          <w:rFonts w:cs="Arial"/>
          <w:bCs/>
          <w:color w:val="000000"/>
          <w:sz w:val="22"/>
          <w:szCs w:val="22"/>
        </w:rPr>
        <w:t>Phí</w:t>
      </w:r>
      <w:r w:rsidR="001824C3">
        <w:rPr>
          <w:rFonts w:cs="Arial"/>
          <w:bCs/>
          <w:color w:val="000000"/>
          <w:sz w:val="22"/>
          <w:szCs w:val="22"/>
          <w:lang w:val="vi-VN"/>
        </w:rPr>
        <w:t xml:space="preserve"> </w:t>
      </w:r>
      <w:r w:rsidR="00BD4375">
        <w:rPr>
          <w:rFonts w:cs="Arial"/>
          <w:bCs/>
          <w:color w:val="000000"/>
          <w:sz w:val="22"/>
          <w:szCs w:val="22"/>
        </w:rPr>
        <w:t>môi giới</w:t>
      </w:r>
      <w:r w:rsidR="00BD4375" w:rsidRPr="00BD4375">
        <w:rPr>
          <w:rFonts w:cs="Arial"/>
          <w:bCs/>
          <w:color w:val="000000"/>
          <w:sz w:val="22"/>
          <w:szCs w:val="22"/>
        </w:rPr>
        <w:t xml:space="preserve"> sẽ được thanh toán </w:t>
      </w:r>
      <w:r w:rsidR="00D0338B">
        <w:rPr>
          <w:rFonts w:cs="Arial"/>
          <w:bCs/>
          <w:color w:val="000000"/>
          <w:sz w:val="22"/>
          <w:szCs w:val="22"/>
        </w:rPr>
        <w:t>theo tiến độ thanh toán</w:t>
      </w:r>
      <w:r w:rsidR="00DF7BA1">
        <w:rPr>
          <w:rFonts w:cs="Arial"/>
          <w:bCs/>
          <w:color w:val="000000"/>
          <w:sz w:val="22"/>
          <w:szCs w:val="22"/>
        </w:rPr>
        <w:t xml:space="preserve"> </w:t>
      </w:r>
      <w:r w:rsidR="00BE575F">
        <w:rPr>
          <w:rFonts w:cs="Arial"/>
          <w:bCs/>
          <w:color w:val="000000"/>
          <w:sz w:val="22"/>
          <w:szCs w:val="22"/>
        </w:rPr>
        <w:t>của</w:t>
      </w:r>
      <w:r w:rsidR="00DF7BA1">
        <w:rPr>
          <w:rFonts w:cs="Arial"/>
          <w:bCs/>
          <w:color w:val="000000"/>
          <w:sz w:val="22"/>
          <w:szCs w:val="22"/>
        </w:rPr>
        <w:t xml:space="preserve"> hợp đồng mua bán được ký kết giữa Bên Mua và Bên B như sau:</w:t>
      </w:r>
    </w:p>
    <w:p w14:paraId="7EEC89E3" w14:textId="55D422E6" w:rsidR="00DF7BA1" w:rsidRPr="001824C3" w:rsidRDefault="00DF7BA1" w:rsidP="001824C3">
      <w:pPr>
        <w:pStyle w:val="ListParagraph"/>
        <w:numPr>
          <w:ilvl w:val="0"/>
          <w:numId w:val="11"/>
        </w:numPr>
        <w:spacing w:line="300" w:lineRule="atLeast"/>
        <w:jc w:val="both"/>
        <w:outlineLvl w:val="2"/>
        <w:rPr>
          <w:rFonts w:cs="Arial"/>
          <w:bCs/>
          <w:color w:val="000000"/>
          <w:sz w:val="22"/>
          <w:szCs w:val="22"/>
        </w:rPr>
      </w:pPr>
      <w:r>
        <w:rPr>
          <w:rFonts w:cs="Arial"/>
          <w:bCs/>
          <w:color w:val="000000"/>
          <w:sz w:val="22"/>
          <w:szCs w:val="22"/>
        </w:rPr>
        <w:t xml:space="preserve">Đợt 1: Bên B sẽ thanh toán cho Bên A 50% thù lao môi giới, tương đương số tiền là </w:t>
      </w:r>
      <w:r w:rsidR="001824C3" w:rsidRPr="001824C3">
        <w:rPr>
          <w:rFonts w:cs="Arial"/>
          <w:bCs/>
          <w:color w:val="000000"/>
          <w:sz w:val="22"/>
          <w:szCs w:val="22"/>
          <w:lang w:val="vi-VN"/>
        </w:rPr>
        <w:t xml:space="preserve">…… </w:t>
      </w:r>
      <w:r w:rsidR="00284270" w:rsidRPr="001824C3">
        <w:rPr>
          <w:rFonts w:cs="Arial"/>
          <w:bCs/>
          <w:color w:val="000000"/>
          <w:sz w:val="22"/>
          <w:szCs w:val="22"/>
        </w:rPr>
        <w:t>trong vòng 01</w:t>
      </w:r>
      <w:r w:rsidRPr="001824C3">
        <w:rPr>
          <w:rFonts w:cs="Arial"/>
          <w:bCs/>
          <w:color w:val="000000"/>
          <w:sz w:val="22"/>
          <w:szCs w:val="22"/>
        </w:rPr>
        <w:t xml:space="preserve"> ng</w:t>
      </w:r>
      <w:r w:rsidR="00284270" w:rsidRPr="001824C3">
        <w:rPr>
          <w:rFonts w:cs="Arial"/>
          <w:bCs/>
          <w:color w:val="000000"/>
          <w:sz w:val="22"/>
          <w:szCs w:val="22"/>
        </w:rPr>
        <w:t>à</w:t>
      </w:r>
      <w:r w:rsidRPr="001824C3">
        <w:rPr>
          <w:rFonts w:cs="Arial"/>
          <w:bCs/>
          <w:color w:val="000000"/>
          <w:sz w:val="22"/>
          <w:szCs w:val="22"/>
        </w:rPr>
        <w:t xml:space="preserve">y </w:t>
      </w:r>
      <w:r w:rsidR="00284270" w:rsidRPr="001824C3">
        <w:rPr>
          <w:rFonts w:cs="Arial"/>
          <w:bCs/>
          <w:color w:val="000000"/>
          <w:sz w:val="22"/>
          <w:szCs w:val="22"/>
        </w:rPr>
        <w:t xml:space="preserve">sau </w:t>
      </w:r>
      <w:r w:rsidRPr="001824C3">
        <w:rPr>
          <w:rFonts w:cs="Arial"/>
          <w:bCs/>
          <w:color w:val="000000"/>
          <w:sz w:val="22"/>
          <w:szCs w:val="22"/>
        </w:rPr>
        <w:t>khi Bên Mua thanh toán 50% giá trị hợp đồng cho Bên B.</w:t>
      </w:r>
    </w:p>
    <w:p w14:paraId="20E48FC0" w14:textId="638647DD" w:rsidR="00DF7BA1" w:rsidRDefault="00DF7BA1" w:rsidP="000B4A15">
      <w:pPr>
        <w:pStyle w:val="ListParagraph"/>
        <w:numPr>
          <w:ilvl w:val="0"/>
          <w:numId w:val="11"/>
        </w:numPr>
        <w:spacing w:line="300" w:lineRule="atLeast"/>
        <w:jc w:val="both"/>
        <w:outlineLvl w:val="2"/>
        <w:rPr>
          <w:rFonts w:cs="Arial"/>
          <w:bCs/>
          <w:color w:val="000000"/>
          <w:sz w:val="22"/>
          <w:szCs w:val="22"/>
        </w:rPr>
      </w:pPr>
      <w:r>
        <w:rPr>
          <w:rFonts w:cs="Arial"/>
          <w:bCs/>
          <w:color w:val="000000"/>
          <w:sz w:val="22"/>
          <w:szCs w:val="22"/>
        </w:rPr>
        <w:t xml:space="preserve">Đợt 2: Bên B sẽ thanh toán cho Bên A 50% thù lao môi giới còn lại, tương đương số tiền là </w:t>
      </w:r>
      <w:r w:rsidR="001824C3">
        <w:rPr>
          <w:rFonts w:cs="Arial"/>
          <w:bCs/>
          <w:color w:val="000000"/>
          <w:sz w:val="22"/>
          <w:szCs w:val="22"/>
          <w:lang w:val="vi-VN"/>
        </w:rPr>
        <w:t xml:space="preserve">…… </w:t>
      </w:r>
      <w:r w:rsidR="00284270">
        <w:rPr>
          <w:rFonts w:cs="Arial"/>
          <w:bCs/>
          <w:color w:val="000000"/>
          <w:sz w:val="22"/>
          <w:szCs w:val="22"/>
        </w:rPr>
        <w:t>trong vòng 01</w:t>
      </w:r>
      <w:r w:rsidR="000B4A15">
        <w:rPr>
          <w:rFonts w:cs="Arial"/>
          <w:bCs/>
          <w:color w:val="000000"/>
          <w:sz w:val="22"/>
          <w:szCs w:val="22"/>
        </w:rPr>
        <w:t xml:space="preserve"> </w:t>
      </w:r>
      <w:r w:rsidR="00284270">
        <w:rPr>
          <w:rFonts w:cs="Arial"/>
          <w:bCs/>
          <w:color w:val="000000"/>
          <w:sz w:val="22"/>
          <w:szCs w:val="22"/>
        </w:rPr>
        <w:t xml:space="preserve">sau </w:t>
      </w:r>
      <w:r w:rsidR="000B4A15">
        <w:rPr>
          <w:rFonts w:cs="Arial"/>
          <w:bCs/>
          <w:color w:val="000000"/>
          <w:sz w:val="22"/>
          <w:szCs w:val="22"/>
        </w:rPr>
        <w:t>khi Bên Mua t</w:t>
      </w:r>
      <w:r w:rsidR="000B4A15" w:rsidRPr="000B4A15">
        <w:rPr>
          <w:rFonts w:cs="Arial"/>
          <w:bCs/>
          <w:color w:val="000000"/>
          <w:sz w:val="22"/>
          <w:szCs w:val="22"/>
        </w:rPr>
        <w:t>hanh to</w:t>
      </w:r>
      <w:r w:rsidR="000B4A15">
        <w:rPr>
          <w:rFonts w:cs="Arial"/>
          <w:bCs/>
          <w:color w:val="000000"/>
          <w:sz w:val="22"/>
          <w:szCs w:val="22"/>
        </w:rPr>
        <w:t>án 50% giá trị hợp đồng còn lại cho Bên B</w:t>
      </w:r>
      <w:r w:rsidR="000B4A15" w:rsidRPr="000B4A15">
        <w:rPr>
          <w:rFonts w:cs="Arial"/>
          <w:bCs/>
          <w:color w:val="000000"/>
          <w:sz w:val="22"/>
          <w:szCs w:val="22"/>
        </w:rPr>
        <w:t xml:space="preserve"> sau khi Bên </w:t>
      </w:r>
      <w:r w:rsidR="000B4A15">
        <w:rPr>
          <w:rFonts w:cs="Arial"/>
          <w:bCs/>
          <w:color w:val="000000"/>
          <w:sz w:val="22"/>
          <w:szCs w:val="22"/>
        </w:rPr>
        <w:t>Mua</w:t>
      </w:r>
      <w:r w:rsidR="000B4A15" w:rsidRPr="000B4A15">
        <w:rPr>
          <w:rFonts w:cs="Arial"/>
          <w:bCs/>
          <w:color w:val="000000"/>
          <w:sz w:val="22"/>
          <w:szCs w:val="22"/>
        </w:rPr>
        <w:t xml:space="preserve"> nhận hàng và ký biên bản nghiệm thu</w:t>
      </w:r>
      <w:r w:rsidR="000B4A15">
        <w:rPr>
          <w:rFonts w:cs="Arial"/>
          <w:bCs/>
          <w:color w:val="000000"/>
          <w:sz w:val="22"/>
          <w:szCs w:val="22"/>
        </w:rPr>
        <w:t>.</w:t>
      </w:r>
    </w:p>
    <w:p w14:paraId="3A0F83BE" w14:textId="16F2042D" w:rsidR="00391FB9" w:rsidRPr="00391FB9" w:rsidRDefault="00391FB9" w:rsidP="006967AF">
      <w:pPr>
        <w:spacing w:line="300" w:lineRule="atLeast"/>
        <w:ind w:left="1004"/>
        <w:jc w:val="both"/>
        <w:outlineLvl w:val="2"/>
        <w:rPr>
          <w:rFonts w:cs="Arial"/>
          <w:bCs/>
          <w:color w:val="000000"/>
          <w:sz w:val="22"/>
          <w:szCs w:val="22"/>
        </w:rPr>
      </w:pPr>
      <w:r>
        <w:rPr>
          <w:rFonts w:cs="Arial"/>
          <w:bCs/>
          <w:color w:val="000000"/>
          <w:sz w:val="22"/>
          <w:szCs w:val="22"/>
        </w:rPr>
        <w:t>Nếu Bên A có căn cứ Bên Mua đã thanh toán cho Bên B, thông qua chứng từ thanh toán mà Bên B cung cấp cho Bên A nhưng lúc này Bên B chưa thực hiện thanh toán cho Bên A, Bên B phải thanh toán ngay khi có yêu cầu của Bên A và chấp nhận chịu phạt chậm thanh toán theo quy định tại Điều 5 của Hợp đồng.</w:t>
      </w:r>
    </w:p>
    <w:p w14:paraId="4F4A46FA" w14:textId="77777777" w:rsidR="0048338E" w:rsidRPr="00887D21" w:rsidRDefault="0048338E" w:rsidP="00887D21">
      <w:pPr>
        <w:pStyle w:val="ListParagraph"/>
        <w:numPr>
          <w:ilvl w:val="0"/>
          <w:numId w:val="6"/>
        </w:numPr>
        <w:spacing w:line="300" w:lineRule="atLeast"/>
        <w:ind w:left="284" w:hanging="284"/>
        <w:jc w:val="both"/>
        <w:outlineLvl w:val="2"/>
        <w:rPr>
          <w:rFonts w:cs="Arial"/>
          <w:bCs/>
          <w:color w:val="000000"/>
          <w:sz w:val="22"/>
          <w:szCs w:val="22"/>
        </w:rPr>
      </w:pPr>
      <w:r w:rsidRPr="00887D21">
        <w:rPr>
          <w:rFonts w:cs="Arial"/>
          <w:bCs/>
          <w:color w:val="000000"/>
          <w:sz w:val="22"/>
          <w:szCs w:val="22"/>
        </w:rPr>
        <w:t>Phương thức thanh toán: bằng chuyển khoản hoặc tiền mặt.</w:t>
      </w:r>
    </w:p>
    <w:p w14:paraId="6F91C6D3" w14:textId="317FE657" w:rsidR="00887D21" w:rsidRDefault="0048338E" w:rsidP="00887D21">
      <w:pPr>
        <w:pStyle w:val="ListParagraph"/>
        <w:numPr>
          <w:ilvl w:val="0"/>
          <w:numId w:val="7"/>
        </w:numPr>
        <w:spacing w:line="300" w:lineRule="atLeast"/>
        <w:jc w:val="both"/>
        <w:outlineLvl w:val="2"/>
        <w:rPr>
          <w:rFonts w:cs="Arial"/>
          <w:bCs/>
          <w:color w:val="000000"/>
          <w:sz w:val="22"/>
          <w:szCs w:val="22"/>
        </w:rPr>
      </w:pPr>
      <w:r w:rsidRPr="00CA5BAC">
        <w:rPr>
          <w:rFonts w:cs="Arial"/>
          <w:bCs/>
          <w:color w:val="000000"/>
          <w:sz w:val="22"/>
          <w:szCs w:val="22"/>
        </w:rPr>
        <w:t>Tên tài khoản:</w:t>
      </w:r>
      <w:r w:rsidR="00CA5BAC" w:rsidRPr="00CA5BAC">
        <w:rPr>
          <w:rFonts w:cs="Arial"/>
          <w:bCs/>
          <w:color w:val="000000"/>
          <w:sz w:val="22"/>
          <w:szCs w:val="22"/>
        </w:rPr>
        <w:t xml:space="preserve"> </w:t>
      </w:r>
    </w:p>
    <w:p w14:paraId="46857CF8" w14:textId="12B47784" w:rsidR="00887D21" w:rsidRPr="00CA5BAC" w:rsidRDefault="0048338E" w:rsidP="00751E43">
      <w:pPr>
        <w:pStyle w:val="ListParagraph"/>
        <w:numPr>
          <w:ilvl w:val="0"/>
          <w:numId w:val="7"/>
        </w:numPr>
        <w:spacing w:line="300" w:lineRule="atLeast"/>
        <w:jc w:val="both"/>
        <w:outlineLvl w:val="2"/>
        <w:rPr>
          <w:rFonts w:cs="Arial"/>
          <w:bCs/>
          <w:color w:val="000000"/>
          <w:sz w:val="22"/>
          <w:szCs w:val="22"/>
        </w:rPr>
      </w:pPr>
      <w:r w:rsidRPr="00CA5BAC">
        <w:rPr>
          <w:rFonts w:cs="Arial"/>
          <w:bCs/>
          <w:color w:val="000000"/>
          <w:sz w:val="22"/>
          <w:szCs w:val="22"/>
        </w:rPr>
        <w:t>Số tài khoản:</w:t>
      </w:r>
    </w:p>
    <w:p w14:paraId="1C6912C9" w14:textId="6BED5EC1" w:rsidR="00187368" w:rsidRPr="001824C3" w:rsidRDefault="0048338E" w:rsidP="006F2F6D">
      <w:pPr>
        <w:pStyle w:val="ListParagraph"/>
        <w:numPr>
          <w:ilvl w:val="0"/>
          <w:numId w:val="6"/>
        </w:numPr>
        <w:spacing w:line="300" w:lineRule="atLeast"/>
        <w:ind w:left="284" w:hanging="284"/>
        <w:jc w:val="both"/>
        <w:outlineLvl w:val="2"/>
        <w:rPr>
          <w:rFonts w:cs="Arial"/>
          <w:bCs/>
          <w:color w:val="000000"/>
          <w:sz w:val="22"/>
          <w:szCs w:val="22"/>
        </w:rPr>
      </w:pPr>
      <w:r w:rsidRPr="001824C3">
        <w:rPr>
          <w:rFonts w:cs="Arial"/>
          <w:bCs/>
          <w:color w:val="000000"/>
          <w:sz w:val="22"/>
          <w:szCs w:val="22"/>
        </w:rPr>
        <w:lastRenderedPageBreak/>
        <w:t>Ngân hàng:</w:t>
      </w:r>
      <w:r w:rsidR="00CA5BAC" w:rsidRPr="00CA5BAC">
        <w:t xml:space="preserve"> </w:t>
      </w:r>
      <w:r w:rsidRPr="001824C3">
        <w:rPr>
          <w:rFonts w:cs="Arial"/>
          <w:bCs/>
          <w:color w:val="000000"/>
          <w:sz w:val="22"/>
          <w:szCs w:val="22"/>
        </w:rPr>
        <w:t>Nếu có bất kỳ thay đổi nào liên quan đến tài khoản này, Bên A phải thông báo cho Bên B trước ít nhất 03 ngày trước thời hạn thanh toán thù lao</w:t>
      </w:r>
      <w:r w:rsidR="00304404" w:rsidRPr="001824C3">
        <w:rPr>
          <w:rFonts w:cs="Arial"/>
          <w:bCs/>
          <w:color w:val="000000"/>
          <w:sz w:val="22"/>
          <w:szCs w:val="22"/>
        </w:rPr>
        <w:t>.</w:t>
      </w:r>
    </w:p>
    <w:p w14:paraId="06026078" w14:textId="0BF47C39" w:rsidR="00304404" w:rsidRPr="0048338E" w:rsidRDefault="00304404" w:rsidP="00887D21">
      <w:pPr>
        <w:pStyle w:val="ListParagraph"/>
        <w:numPr>
          <w:ilvl w:val="0"/>
          <w:numId w:val="6"/>
        </w:numPr>
        <w:spacing w:line="300" w:lineRule="atLeast"/>
        <w:ind w:left="284" w:hanging="284"/>
        <w:jc w:val="both"/>
        <w:outlineLvl w:val="2"/>
        <w:rPr>
          <w:rFonts w:cs="Arial"/>
          <w:bCs/>
          <w:color w:val="000000"/>
          <w:sz w:val="22"/>
          <w:szCs w:val="22"/>
        </w:rPr>
      </w:pPr>
      <w:r>
        <w:rPr>
          <w:rFonts w:cs="Arial"/>
          <w:bCs/>
          <w:color w:val="000000"/>
          <w:sz w:val="22"/>
          <w:szCs w:val="22"/>
        </w:rPr>
        <w:t>Bên A và Bên B tự chịu trách nhiệm thanh toán các khoản thuế</w:t>
      </w:r>
      <w:r w:rsidR="00BE575F">
        <w:rPr>
          <w:rFonts w:cs="Arial"/>
          <w:bCs/>
          <w:color w:val="000000"/>
          <w:sz w:val="22"/>
          <w:szCs w:val="22"/>
          <w:lang w:val="vi-VN"/>
        </w:rPr>
        <w:t>, chi phí</w:t>
      </w:r>
      <w:r>
        <w:rPr>
          <w:rFonts w:cs="Arial"/>
          <w:bCs/>
          <w:color w:val="000000"/>
          <w:sz w:val="22"/>
          <w:szCs w:val="22"/>
        </w:rPr>
        <w:t xml:space="preserve"> phát sinh liên quan đến hoạt động, công việc của mình trong Hợp đồng này.</w:t>
      </w:r>
    </w:p>
    <w:p w14:paraId="6A7C08D5" w14:textId="77777777" w:rsidR="00802A8B" w:rsidRPr="00802A8B" w:rsidRDefault="00802A8B" w:rsidP="00802A8B">
      <w:pPr>
        <w:spacing w:line="300" w:lineRule="atLeast"/>
        <w:jc w:val="both"/>
        <w:rPr>
          <w:rFonts w:cs="Arial"/>
          <w:color w:val="000000"/>
          <w:sz w:val="22"/>
          <w:szCs w:val="22"/>
        </w:rPr>
      </w:pPr>
      <w:r w:rsidRPr="00802A8B">
        <w:rPr>
          <w:rFonts w:cs="Arial"/>
          <w:color w:val="000000"/>
          <w:sz w:val="22"/>
          <w:szCs w:val="22"/>
        </w:rPr>
        <w:t> </w:t>
      </w:r>
    </w:p>
    <w:p w14:paraId="336BC1C0" w14:textId="48471145" w:rsidR="00802A8B" w:rsidRPr="00802A8B" w:rsidRDefault="00802A8B" w:rsidP="00802A8B">
      <w:pPr>
        <w:spacing w:line="300" w:lineRule="atLeast"/>
        <w:jc w:val="both"/>
        <w:rPr>
          <w:rFonts w:cs="Arial"/>
          <w:color w:val="000000"/>
          <w:sz w:val="22"/>
          <w:szCs w:val="22"/>
        </w:rPr>
      </w:pPr>
      <w:r w:rsidRPr="00802A8B">
        <w:rPr>
          <w:rFonts w:cs="Arial"/>
          <w:b/>
          <w:bCs/>
          <w:color w:val="000000"/>
          <w:sz w:val="22"/>
          <w:szCs w:val="22"/>
        </w:rPr>
        <w:t>Điều </w:t>
      </w:r>
      <w:r w:rsidR="005E41EB">
        <w:rPr>
          <w:rFonts w:cs="Arial"/>
          <w:b/>
          <w:bCs/>
          <w:color w:val="000000"/>
          <w:sz w:val="22"/>
          <w:szCs w:val="22"/>
        </w:rPr>
        <w:t>3</w:t>
      </w:r>
      <w:r w:rsidRPr="00802A8B">
        <w:rPr>
          <w:rFonts w:cs="Arial"/>
          <w:b/>
          <w:bCs/>
          <w:color w:val="000000"/>
          <w:sz w:val="22"/>
          <w:szCs w:val="22"/>
        </w:rPr>
        <w:t xml:space="preserve">. </w:t>
      </w:r>
      <w:r w:rsidR="005E41EB">
        <w:rPr>
          <w:rFonts w:cs="Arial"/>
          <w:b/>
          <w:bCs/>
          <w:color w:val="000000"/>
          <w:sz w:val="22"/>
          <w:szCs w:val="22"/>
        </w:rPr>
        <w:t xml:space="preserve">Quyền và </w:t>
      </w:r>
      <w:r w:rsidRPr="00802A8B">
        <w:rPr>
          <w:rFonts w:cs="Arial"/>
          <w:b/>
          <w:bCs/>
          <w:color w:val="000000"/>
          <w:sz w:val="22"/>
          <w:szCs w:val="22"/>
        </w:rPr>
        <w:t xml:space="preserve">Nghĩa vụ của bên </w:t>
      </w:r>
      <w:r w:rsidR="005E41EB">
        <w:rPr>
          <w:rFonts w:cs="Arial"/>
          <w:b/>
          <w:bCs/>
          <w:color w:val="000000"/>
          <w:sz w:val="22"/>
          <w:szCs w:val="22"/>
        </w:rPr>
        <w:t>A</w:t>
      </w:r>
    </w:p>
    <w:p w14:paraId="47F4AB95" w14:textId="77777777" w:rsidR="00802A8B" w:rsidRPr="00802A8B" w:rsidRDefault="00802A8B" w:rsidP="00802A8B">
      <w:pPr>
        <w:spacing w:line="300" w:lineRule="atLeast"/>
        <w:jc w:val="both"/>
        <w:rPr>
          <w:rFonts w:cs="Arial"/>
          <w:color w:val="000000"/>
          <w:sz w:val="22"/>
          <w:szCs w:val="22"/>
        </w:rPr>
      </w:pPr>
      <w:r w:rsidRPr="00802A8B">
        <w:rPr>
          <w:rFonts w:cs="Arial"/>
          <w:color w:val="000000"/>
          <w:sz w:val="22"/>
          <w:szCs w:val="22"/>
        </w:rPr>
        <w:t xml:space="preserve">Trừ trường hợp có thỏa thuận khác, bên môi giới thương mại có các </w:t>
      </w:r>
      <w:r w:rsidR="005E41EB">
        <w:rPr>
          <w:rFonts w:cs="Arial"/>
          <w:color w:val="000000"/>
          <w:sz w:val="22"/>
          <w:szCs w:val="22"/>
        </w:rPr>
        <w:t xml:space="preserve">quyền và </w:t>
      </w:r>
      <w:r w:rsidRPr="00802A8B">
        <w:rPr>
          <w:rFonts w:cs="Arial"/>
          <w:color w:val="000000"/>
          <w:sz w:val="22"/>
          <w:szCs w:val="22"/>
        </w:rPr>
        <w:t>nghĩa vụ sau đây:</w:t>
      </w:r>
    </w:p>
    <w:p w14:paraId="10673BE3" w14:textId="77777777" w:rsidR="007A3FE1" w:rsidRPr="00BE1F0D" w:rsidRDefault="00CF631F" w:rsidP="00BE1F0D">
      <w:pPr>
        <w:pStyle w:val="ListParagraph"/>
        <w:numPr>
          <w:ilvl w:val="0"/>
          <w:numId w:val="8"/>
        </w:numPr>
        <w:spacing w:line="300" w:lineRule="atLeast"/>
        <w:ind w:left="284" w:hanging="284"/>
        <w:jc w:val="both"/>
        <w:rPr>
          <w:rFonts w:cs="Arial"/>
          <w:color w:val="000000"/>
          <w:sz w:val="22"/>
          <w:szCs w:val="22"/>
        </w:rPr>
      </w:pPr>
      <w:r w:rsidRPr="00BE1F0D">
        <w:rPr>
          <w:rFonts w:cs="Arial"/>
          <w:color w:val="000000"/>
          <w:sz w:val="22"/>
          <w:szCs w:val="22"/>
        </w:rPr>
        <w:t>Có quyền yêu cầu Bên B cung cấp tài liệu, thông tin cần thiết để thực hiện công việc</w:t>
      </w:r>
      <w:r w:rsidR="00BE1F0D" w:rsidRPr="00BE1F0D">
        <w:rPr>
          <w:rFonts w:cs="Arial"/>
          <w:color w:val="000000"/>
          <w:sz w:val="22"/>
          <w:szCs w:val="22"/>
        </w:rPr>
        <w:t>.</w:t>
      </w:r>
    </w:p>
    <w:p w14:paraId="63713540" w14:textId="77777777" w:rsidR="00385C62" w:rsidRDefault="00385C62" w:rsidP="00CC750F">
      <w:pPr>
        <w:pStyle w:val="ListParagraph"/>
        <w:numPr>
          <w:ilvl w:val="0"/>
          <w:numId w:val="8"/>
        </w:numPr>
        <w:spacing w:line="300" w:lineRule="atLeast"/>
        <w:ind w:left="284" w:hanging="284"/>
        <w:jc w:val="both"/>
        <w:rPr>
          <w:rFonts w:cs="Arial"/>
          <w:color w:val="000000"/>
          <w:sz w:val="22"/>
          <w:szCs w:val="22"/>
        </w:rPr>
      </w:pPr>
      <w:r>
        <w:rPr>
          <w:rFonts w:cs="Arial"/>
          <w:color w:val="000000"/>
          <w:sz w:val="22"/>
          <w:szCs w:val="22"/>
        </w:rPr>
        <w:t>Được Bên B thanh toán thù lao môi giới theo quy định tại Điều 2 của Hợp đồng này.</w:t>
      </w:r>
    </w:p>
    <w:p w14:paraId="2CC0850E" w14:textId="77777777" w:rsidR="00071873" w:rsidRDefault="00BE1F0D" w:rsidP="00071873">
      <w:pPr>
        <w:pStyle w:val="ListParagraph"/>
        <w:numPr>
          <w:ilvl w:val="0"/>
          <w:numId w:val="8"/>
        </w:numPr>
        <w:spacing w:line="300" w:lineRule="atLeast"/>
        <w:ind w:left="284" w:hanging="284"/>
        <w:jc w:val="both"/>
        <w:rPr>
          <w:rFonts w:cs="Arial"/>
          <w:color w:val="000000"/>
          <w:sz w:val="22"/>
          <w:szCs w:val="22"/>
        </w:rPr>
      </w:pPr>
      <w:r w:rsidRPr="002F62E6">
        <w:rPr>
          <w:rFonts w:cs="Arial"/>
          <w:color w:val="000000"/>
          <w:sz w:val="22"/>
          <w:szCs w:val="22"/>
        </w:rPr>
        <w:t xml:space="preserve">Bên A </w:t>
      </w:r>
      <w:r w:rsidR="00C826C0">
        <w:rPr>
          <w:rFonts w:cs="Arial"/>
          <w:color w:val="000000"/>
          <w:sz w:val="22"/>
          <w:szCs w:val="22"/>
        </w:rPr>
        <w:t>sẽ</w:t>
      </w:r>
      <w:r w:rsidRPr="002F62E6">
        <w:rPr>
          <w:rFonts w:cs="Arial"/>
          <w:color w:val="000000"/>
          <w:sz w:val="22"/>
          <w:szCs w:val="22"/>
        </w:rPr>
        <w:t xml:space="preserve"> tư vấn cho khách hàng </w:t>
      </w:r>
      <w:r w:rsidR="00E76584">
        <w:rPr>
          <w:rFonts w:cs="Arial"/>
          <w:color w:val="000000"/>
          <w:sz w:val="22"/>
          <w:szCs w:val="22"/>
        </w:rPr>
        <w:t>các</w:t>
      </w:r>
      <w:r w:rsidRPr="002F62E6">
        <w:rPr>
          <w:rFonts w:cs="Arial"/>
          <w:color w:val="000000"/>
          <w:sz w:val="22"/>
          <w:szCs w:val="22"/>
        </w:rPr>
        <w:t xml:space="preserve"> vấn đề có liên quan đến </w:t>
      </w:r>
      <w:r w:rsidR="00E76584">
        <w:rPr>
          <w:rFonts w:cs="Arial"/>
          <w:color w:val="000000"/>
          <w:sz w:val="22"/>
          <w:szCs w:val="22"/>
        </w:rPr>
        <w:t>sản phẩm, dịch vụ của Bên B mà khách hàng quan tâm.</w:t>
      </w:r>
    </w:p>
    <w:p w14:paraId="543B9D98" w14:textId="53143FD9" w:rsidR="00C7015D" w:rsidRDefault="00C7015D" w:rsidP="00C7015D">
      <w:pPr>
        <w:pStyle w:val="ListParagraph"/>
        <w:numPr>
          <w:ilvl w:val="0"/>
          <w:numId w:val="8"/>
        </w:numPr>
        <w:spacing w:line="300" w:lineRule="atLeast"/>
        <w:ind w:left="284" w:hanging="284"/>
        <w:jc w:val="both"/>
        <w:rPr>
          <w:rFonts w:cs="Arial"/>
          <w:color w:val="000000"/>
          <w:sz w:val="22"/>
          <w:szCs w:val="22"/>
        </w:rPr>
      </w:pPr>
      <w:r>
        <w:rPr>
          <w:rFonts w:cs="Arial"/>
          <w:color w:val="000000"/>
          <w:sz w:val="22"/>
          <w:szCs w:val="22"/>
        </w:rPr>
        <w:t>Có trách nhiệm nhắc nhở, đôn đốc Bên Mua thực hiện các</w:t>
      </w:r>
      <w:r w:rsidR="006E7AC5">
        <w:rPr>
          <w:rFonts w:cs="Arial"/>
          <w:color w:val="000000"/>
          <w:sz w:val="22"/>
          <w:szCs w:val="22"/>
        </w:rPr>
        <w:t xml:space="preserve"> quyền và</w:t>
      </w:r>
      <w:r>
        <w:rPr>
          <w:rFonts w:cs="Arial"/>
          <w:color w:val="000000"/>
          <w:sz w:val="22"/>
          <w:szCs w:val="22"/>
        </w:rPr>
        <w:t xml:space="preserve"> nghĩa vụ trong Hợp đồng</w:t>
      </w:r>
      <w:r w:rsidR="00773C34">
        <w:rPr>
          <w:rFonts w:cs="Arial"/>
          <w:color w:val="000000"/>
          <w:sz w:val="22"/>
          <w:szCs w:val="22"/>
        </w:rPr>
        <w:t xml:space="preserve"> mua bán số</w:t>
      </w:r>
      <w:r w:rsidR="00B0448A" w:rsidRPr="00B0448A">
        <w:rPr>
          <w:rFonts w:cs="Arial"/>
          <w:color w:val="000000"/>
          <w:sz w:val="22"/>
          <w:szCs w:val="22"/>
        </w:rPr>
        <w:t xml:space="preserve"> </w:t>
      </w:r>
      <w:r w:rsidR="001824C3">
        <w:rPr>
          <w:rFonts w:cs="Arial"/>
          <w:color w:val="000000"/>
          <w:sz w:val="22"/>
          <w:szCs w:val="22"/>
          <w:lang w:val="vi-VN"/>
        </w:rPr>
        <w:t>:…..</w:t>
      </w:r>
      <w:r w:rsidR="00B0448A">
        <w:rPr>
          <w:rFonts w:cs="Arial"/>
          <w:color w:val="000000"/>
          <w:sz w:val="22"/>
          <w:szCs w:val="22"/>
        </w:rPr>
        <w:t>được ký kết giữa Bên Mua và Bên B.</w:t>
      </w:r>
    </w:p>
    <w:p w14:paraId="3C32FC9E" w14:textId="5353E1B7" w:rsidR="006E7AC5" w:rsidRPr="00732066" w:rsidRDefault="006E7AC5" w:rsidP="00732066">
      <w:pPr>
        <w:spacing w:line="300" w:lineRule="atLeast"/>
        <w:jc w:val="both"/>
        <w:rPr>
          <w:sz w:val="22"/>
          <w:szCs w:val="22"/>
        </w:rPr>
      </w:pPr>
    </w:p>
    <w:p w14:paraId="08621D0A" w14:textId="2EF305D1" w:rsidR="00802A8B" w:rsidRPr="006E7AC5" w:rsidRDefault="006E7AC5" w:rsidP="006E7AC5">
      <w:pPr>
        <w:pStyle w:val="ListParagraph"/>
        <w:tabs>
          <w:tab w:val="left" w:pos="284"/>
        </w:tabs>
        <w:spacing w:line="300" w:lineRule="atLeast"/>
        <w:ind w:left="284" w:hanging="284"/>
        <w:jc w:val="both"/>
        <w:rPr>
          <w:rFonts w:cs="Arial"/>
          <w:color w:val="000000"/>
          <w:sz w:val="22"/>
          <w:szCs w:val="22"/>
        </w:rPr>
      </w:pPr>
      <w:r>
        <w:rPr>
          <w:rFonts w:cs="Arial"/>
          <w:color w:val="000000"/>
          <w:sz w:val="22"/>
          <w:szCs w:val="22"/>
        </w:rPr>
        <w:t xml:space="preserve">5. </w:t>
      </w:r>
      <w:r w:rsidR="00802A8B" w:rsidRPr="006E7AC5">
        <w:rPr>
          <w:rFonts w:cs="Arial"/>
          <w:color w:val="000000"/>
          <w:sz w:val="22"/>
          <w:szCs w:val="22"/>
        </w:rPr>
        <w:t>Bảo quản các mẫu hàng hoá, tài liệu được giao để thực hiện việc môi giới và phải hoàn trả cho bên được môi giới sau khi hoàn thành việc môi giới;</w:t>
      </w:r>
    </w:p>
    <w:p w14:paraId="3700C001" w14:textId="0343989D" w:rsidR="00802A8B" w:rsidRPr="00802A8B" w:rsidRDefault="006E7AC5" w:rsidP="00802A8B">
      <w:pPr>
        <w:spacing w:line="300" w:lineRule="atLeast"/>
        <w:jc w:val="both"/>
        <w:rPr>
          <w:rFonts w:cs="Arial"/>
          <w:color w:val="000000"/>
          <w:sz w:val="22"/>
          <w:szCs w:val="22"/>
        </w:rPr>
      </w:pPr>
      <w:r>
        <w:rPr>
          <w:rFonts w:cs="Arial"/>
          <w:color w:val="000000"/>
          <w:sz w:val="22"/>
          <w:szCs w:val="22"/>
        </w:rPr>
        <w:t>6</w:t>
      </w:r>
      <w:r w:rsidR="00E62980">
        <w:rPr>
          <w:rFonts w:cs="Arial"/>
          <w:color w:val="000000"/>
          <w:sz w:val="22"/>
          <w:szCs w:val="22"/>
        </w:rPr>
        <w:t xml:space="preserve">. </w:t>
      </w:r>
      <w:r w:rsidR="00802A8B" w:rsidRPr="00802A8B">
        <w:rPr>
          <w:rFonts w:cs="Arial"/>
          <w:color w:val="000000"/>
          <w:sz w:val="22"/>
          <w:szCs w:val="22"/>
        </w:rPr>
        <w:t>Không được tiết lộ, cung cấp thông tin làm phương hại đến lợi ích của bên được môi giới;</w:t>
      </w:r>
    </w:p>
    <w:p w14:paraId="10CD1E87" w14:textId="315E52D7" w:rsidR="004C207C" w:rsidRDefault="004C207C" w:rsidP="004B17E2">
      <w:pPr>
        <w:tabs>
          <w:tab w:val="left" w:pos="284"/>
        </w:tabs>
        <w:spacing w:line="300" w:lineRule="atLeast"/>
        <w:ind w:left="284" w:hanging="284"/>
        <w:jc w:val="both"/>
        <w:rPr>
          <w:rFonts w:cs="Arial"/>
          <w:color w:val="000000"/>
          <w:sz w:val="22"/>
          <w:szCs w:val="22"/>
        </w:rPr>
      </w:pPr>
    </w:p>
    <w:p w14:paraId="02BB12B2" w14:textId="0A9CDD99" w:rsidR="00802A8B" w:rsidRDefault="004C207C" w:rsidP="006967AF">
      <w:pPr>
        <w:tabs>
          <w:tab w:val="left" w:pos="284"/>
        </w:tabs>
        <w:spacing w:line="300" w:lineRule="atLeast"/>
        <w:ind w:left="284" w:hanging="284"/>
        <w:jc w:val="both"/>
        <w:rPr>
          <w:rFonts w:cs="Arial"/>
          <w:color w:val="000000"/>
          <w:sz w:val="22"/>
          <w:szCs w:val="22"/>
        </w:rPr>
      </w:pPr>
      <w:r>
        <w:rPr>
          <w:rFonts w:cs="Arial"/>
          <w:color w:val="000000"/>
          <w:sz w:val="22"/>
          <w:szCs w:val="22"/>
        </w:rPr>
        <w:t>7</w:t>
      </w:r>
      <w:r w:rsidR="00216358">
        <w:rPr>
          <w:rFonts w:cs="Arial"/>
          <w:color w:val="000000"/>
          <w:sz w:val="22"/>
          <w:szCs w:val="22"/>
        </w:rPr>
        <w:t xml:space="preserve">. </w:t>
      </w:r>
      <w:r w:rsidR="005E1E63">
        <w:rPr>
          <w:rFonts w:cs="Arial"/>
          <w:color w:val="000000"/>
          <w:sz w:val="22"/>
          <w:szCs w:val="22"/>
        </w:rPr>
        <w:t>Với thông tin của Bên Mua như quy định tại Điều 1.2 do Bên B giới thiệu và cung cấp cho Bên B</w:t>
      </w:r>
      <w:r w:rsidR="0010205A">
        <w:rPr>
          <w:rFonts w:cs="Arial"/>
          <w:color w:val="000000"/>
          <w:sz w:val="22"/>
          <w:szCs w:val="22"/>
        </w:rPr>
        <w:t xml:space="preserve"> </w:t>
      </w:r>
      <w:r w:rsidR="00216358" w:rsidRPr="00216358">
        <w:rPr>
          <w:rFonts w:cs="Arial"/>
          <w:color w:val="000000"/>
          <w:sz w:val="22"/>
          <w:szCs w:val="22"/>
        </w:rPr>
        <w:t xml:space="preserve">nhưng bên </w:t>
      </w:r>
      <w:r w:rsidR="00BA4F0E">
        <w:rPr>
          <w:rFonts w:cs="Arial"/>
          <w:color w:val="000000"/>
          <w:sz w:val="22"/>
          <w:szCs w:val="22"/>
        </w:rPr>
        <w:t>B</w:t>
      </w:r>
      <w:r w:rsidR="00216358" w:rsidRPr="00216358">
        <w:rPr>
          <w:rFonts w:cs="Arial"/>
          <w:color w:val="000000"/>
          <w:sz w:val="22"/>
          <w:szCs w:val="22"/>
        </w:rPr>
        <w:t xml:space="preserve"> từ chối ký kết hợp đồng mua bán với </w:t>
      </w:r>
      <w:r w:rsidR="00E66B06">
        <w:rPr>
          <w:rFonts w:cs="Arial"/>
          <w:color w:val="000000"/>
          <w:sz w:val="22"/>
          <w:szCs w:val="22"/>
        </w:rPr>
        <w:t>Bên Mua</w:t>
      </w:r>
      <w:r w:rsidR="005E1E63">
        <w:rPr>
          <w:rFonts w:cs="Arial"/>
          <w:color w:val="000000"/>
          <w:sz w:val="22"/>
          <w:szCs w:val="22"/>
        </w:rPr>
        <w:t xml:space="preserve"> đó </w:t>
      </w:r>
      <w:r w:rsidR="00216358" w:rsidRPr="00216358">
        <w:rPr>
          <w:rFonts w:cs="Arial"/>
          <w:color w:val="000000"/>
          <w:sz w:val="22"/>
          <w:szCs w:val="22"/>
        </w:rPr>
        <w:t xml:space="preserve">nhưng sau đó Bên </w:t>
      </w:r>
      <w:r w:rsidR="00BA4F0E">
        <w:rPr>
          <w:rFonts w:cs="Arial"/>
          <w:color w:val="000000"/>
          <w:sz w:val="22"/>
          <w:szCs w:val="22"/>
        </w:rPr>
        <w:t>A</w:t>
      </w:r>
      <w:r w:rsidR="00216358" w:rsidRPr="00216358">
        <w:rPr>
          <w:rFonts w:cs="Arial"/>
          <w:color w:val="000000"/>
          <w:sz w:val="22"/>
          <w:szCs w:val="22"/>
        </w:rPr>
        <w:t xml:space="preserve"> có bằng chứng cho thấy bên </w:t>
      </w:r>
      <w:r w:rsidR="00BA4F0E">
        <w:rPr>
          <w:rFonts w:cs="Arial"/>
          <w:color w:val="000000"/>
          <w:sz w:val="22"/>
          <w:szCs w:val="22"/>
        </w:rPr>
        <w:t xml:space="preserve">B </w:t>
      </w:r>
      <w:r w:rsidR="00216358" w:rsidRPr="00216358">
        <w:rPr>
          <w:rFonts w:cs="Arial"/>
          <w:color w:val="000000"/>
          <w:sz w:val="22"/>
          <w:szCs w:val="22"/>
        </w:rPr>
        <w:t xml:space="preserve">đã tự ý ký hợp đồng mua bán với </w:t>
      </w:r>
      <w:r w:rsidR="00BA4F0E">
        <w:rPr>
          <w:rFonts w:cs="Arial"/>
          <w:color w:val="000000"/>
          <w:sz w:val="22"/>
          <w:szCs w:val="22"/>
        </w:rPr>
        <w:t>Bên Mua</w:t>
      </w:r>
      <w:r w:rsidR="00216358" w:rsidRPr="00216358">
        <w:rPr>
          <w:rFonts w:cs="Arial"/>
          <w:color w:val="000000"/>
          <w:sz w:val="22"/>
          <w:szCs w:val="22"/>
        </w:rPr>
        <w:t xml:space="preserve"> </w:t>
      </w:r>
      <w:r w:rsidR="005E1E63">
        <w:rPr>
          <w:rFonts w:cs="Arial"/>
          <w:color w:val="000000"/>
          <w:sz w:val="22"/>
          <w:szCs w:val="22"/>
        </w:rPr>
        <w:t>này</w:t>
      </w:r>
      <w:r w:rsidR="00216358" w:rsidRPr="00216358">
        <w:rPr>
          <w:rFonts w:cs="Arial"/>
          <w:color w:val="000000"/>
          <w:sz w:val="22"/>
          <w:szCs w:val="22"/>
        </w:rPr>
        <w:t xml:space="preserve">, thì bên </w:t>
      </w:r>
      <w:r w:rsidR="00E552B6">
        <w:rPr>
          <w:rFonts w:cs="Arial"/>
          <w:color w:val="000000"/>
          <w:sz w:val="22"/>
          <w:szCs w:val="22"/>
        </w:rPr>
        <w:t>B</w:t>
      </w:r>
      <w:r w:rsidR="00216358" w:rsidRPr="00216358">
        <w:rPr>
          <w:rFonts w:cs="Arial"/>
          <w:color w:val="000000"/>
          <w:sz w:val="22"/>
          <w:szCs w:val="22"/>
        </w:rPr>
        <w:t xml:space="preserve"> </w:t>
      </w:r>
      <w:r w:rsidR="00E552B6">
        <w:rPr>
          <w:rFonts w:cs="Arial"/>
          <w:color w:val="000000"/>
          <w:sz w:val="22"/>
          <w:szCs w:val="22"/>
        </w:rPr>
        <w:t xml:space="preserve">phải bồi thường cho Bên </w:t>
      </w:r>
      <w:r w:rsidR="00E552B6" w:rsidRPr="00241FB6">
        <w:rPr>
          <w:rFonts w:cs="Arial"/>
          <w:color w:val="000000"/>
          <w:sz w:val="22"/>
          <w:szCs w:val="22"/>
        </w:rPr>
        <w:t xml:space="preserve">A </w:t>
      </w:r>
      <w:r w:rsidR="0010205A" w:rsidRPr="00241FB6">
        <w:rPr>
          <w:rFonts w:cs="Arial"/>
          <w:color w:val="000000"/>
          <w:sz w:val="22"/>
          <w:szCs w:val="22"/>
        </w:rPr>
        <w:t>20</w:t>
      </w:r>
      <w:r w:rsidR="00216358" w:rsidRPr="00241FB6">
        <w:rPr>
          <w:rFonts w:cs="Arial"/>
          <w:color w:val="000000"/>
          <w:sz w:val="22"/>
          <w:szCs w:val="22"/>
        </w:rPr>
        <w:t xml:space="preserve">% ( </w:t>
      </w:r>
      <w:r w:rsidR="0010205A" w:rsidRPr="00241FB6">
        <w:rPr>
          <w:rFonts w:cs="Arial"/>
          <w:color w:val="000000"/>
          <w:sz w:val="22"/>
          <w:szCs w:val="22"/>
        </w:rPr>
        <w:t>Hai mươi</w:t>
      </w:r>
      <w:r w:rsidR="00E552B6" w:rsidRPr="00241FB6">
        <w:rPr>
          <w:rFonts w:cs="Arial"/>
          <w:color w:val="000000"/>
          <w:sz w:val="22"/>
          <w:szCs w:val="22"/>
        </w:rPr>
        <w:t xml:space="preserve"> phần</w:t>
      </w:r>
      <w:r w:rsidR="00216358" w:rsidRPr="00241FB6">
        <w:rPr>
          <w:rFonts w:cs="Arial"/>
          <w:color w:val="000000"/>
          <w:sz w:val="22"/>
          <w:szCs w:val="22"/>
        </w:rPr>
        <w:t xml:space="preserve"> trăm) trên tổng giá trị hợp đồng ký kết với </w:t>
      </w:r>
      <w:r w:rsidR="005E1E63" w:rsidRPr="00241FB6">
        <w:rPr>
          <w:rFonts w:cs="Arial"/>
          <w:color w:val="000000"/>
          <w:sz w:val="22"/>
          <w:szCs w:val="22"/>
        </w:rPr>
        <w:t>Bên Mua</w:t>
      </w:r>
      <w:r w:rsidR="00216358" w:rsidRPr="00241FB6">
        <w:rPr>
          <w:rFonts w:cs="Arial"/>
          <w:color w:val="000000"/>
          <w:sz w:val="22"/>
          <w:szCs w:val="22"/>
        </w:rPr>
        <w:t xml:space="preserve">. Việc thanh toán này được thực hiện ngay khi bên </w:t>
      </w:r>
      <w:r w:rsidR="00E552B6" w:rsidRPr="00241FB6">
        <w:rPr>
          <w:rFonts w:cs="Arial"/>
          <w:color w:val="000000"/>
          <w:sz w:val="22"/>
          <w:szCs w:val="22"/>
        </w:rPr>
        <w:t>A</w:t>
      </w:r>
      <w:r w:rsidR="00216358" w:rsidRPr="00241FB6">
        <w:rPr>
          <w:rFonts w:cs="Arial"/>
          <w:color w:val="000000"/>
          <w:sz w:val="22"/>
          <w:szCs w:val="22"/>
        </w:rPr>
        <w:t xml:space="preserve"> có yêu cầu</w:t>
      </w:r>
      <w:r w:rsidR="00E552B6" w:rsidRPr="00241FB6">
        <w:rPr>
          <w:rFonts w:cs="Arial"/>
          <w:color w:val="000000"/>
          <w:sz w:val="22"/>
          <w:szCs w:val="22"/>
        </w:rPr>
        <w:t>.</w:t>
      </w:r>
      <w:r w:rsidR="00802A8B" w:rsidRPr="00802A8B">
        <w:rPr>
          <w:rFonts w:cs="Arial"/>
          <w:color w:val="000000"/>
          <w:sz w:val="22"/>
          <w:szCs w:val="22"/>
        </w:rPr>
        <w:t> </w:t>
      </w:r>
    </w:p>
    <w:p w14:paraId="02D95836" w14:textId="77777777" w:rsidR="00BE575F" w:rsidRPr="00802A8B" w:rsidRDefault="00BE575F" w:rsidP="00802A8B">
      <w:pPr>
        <w:spacing w:line="300" w:lineRule="atLeast"/>
        <w:jc w:val="both"/>
        <w:rPr>
          <w:rFonts w:cs="Arial"/>
          <w:color w:val="000000"/>
          <w:sz w:val="22"/>
          <w:szCs w:val="22"/>
        </w:rPr>
      </w:pPr>
    </w:p>
    <w:p w14:paraId="5DC8E4BE" w14:textId="46FA017A" w:rsidR="00802A8B" w:rsidRPr="00802A8B" w:rsidRDefault="00802A8B" w:rsidP="00802A8B">
      <w:pPr>
        <w:spacing w:line="300" w:lineRule="atLeast"/>
        <w:jc w:val="both"/>
        <w:rPr>
          <w:rFonts w:cs="Arial"/>
          <w:color w:val="000000"/>
          <w:sz w:val="22"/>
          <w:szCs w:val="22"/>
        </w:rPr>
      </w:pPr>
      <w:r w:rsidRPr="00802A8B">
        <w:rPr>
          <w:rFonts w:cs="Arial"/>
          <w:b/>
          <w:bCs/>
          <w:color w:val="000000"/>
          <w:sz w:val="22"/>
          <w:szCs w:val="22"/>
        </w:rPr>
        <w:t>Điều </w:t>
      </w:r>
      <w:r w:rsidR="009A4422">
        <w:rPr>
          <w:rFonts w:cs="Arial"/>
          <w:b/>
          <w:bCs/>
          <w:color w:val="000000"/>
          <w:sz w:val="22"/>
          <w:szCs w:val="22"/>
        </w:rPr>
        <w:t>4</w:t>
      </w:r>
      <w:r w:rsidRPr="00802A8B">
        <w:rPr>
          <w:rFonts w:cs="Arial"/>
          <w:b/>
          <w:bCs/>
          <w:color w:val="000000"/>
          <w:sz w:val="22"/>
          <w:szCs w:val="22"/>
        </w:rPr>
        <w:t>. </w:t>
      </w:r>
      <w:r w:rsidR="004B17E2">
        <w:rPr>
          <w:rFonts w:cs="Arial"/>
          <w:b/>
          <w:bCs/>
          <w:color w:val="000000"/>
          <w:sz w:val="22"/>
          <w:szCs w:val="22"/>
        </w:rPr>
        <w:t xml:space="preserve">Quyền và </w:t>
      </w:r>
      <w:r w:rsidRPr="00802A8B">
        <w:rPr>
          <w:rFonts w:cs="Arial"/>
          <w:b/>
          <w:bCs/>
          <w:color w:val="000000"/>
          <w:sz w:val="22"/>
          <w:szCs w:val="22"/>
        </w:rPr>
        <w:t xml:space="preserve">Nghĩa vụ của bên </w:t>
      </w:r>
      <w:r w:rsidR="004B17E2">
        <w:rPr>
          <w:rFonts w:cs="Arial"/>
          <w:b/>
          <w:bCs/>
          <w:color w:val="000000"/>
          <w:sz w:val="22"/>
          <w:szCs w:val="22"/>
        </w:rPr>
        <w:t>B</w:t>
      </w:r>
    </w:p>
    <w:p w14:paraId="7EFC420F" w14:textId="77777777" w:rsidR="00802A8B" w:rsidRPr="00802A8B" w:rsidRDefault="00802A8B" w:rsidP="00802A8B">
      <w:pPr>
        <w:spacing w:line="300" w:lineRule="atLeast"/>
        <w:jc w:val="both"/>
        <w:rPr>
          <w:rFonts w:cs="Arial"/>
          <w:color w:val="000000"/>
          <w:sz w:val="22"/>
          <w:szCs w:val="22"/>
        </w:rPr>
      </w:pPr>
      <w:r w:rsidRPr="00802A8B">
        <w:rPr>
          <w:rFonts w:cs="Arial"/>
          <w:color w:val="000000"/>
          <w:sz w:val="22"/>
          <w:szCs w:val="22"/>
        </w:rPr>
        <w:t>Trừ trường hợp có thỏa thuận khác, bên được môi giới có các nghĩa vụ sau đây:</w:t>
      </w:r>
    </w:p>
    <w:p w14:paraId="2E7F4604" w14:textId="186505E4" w:rsidR="00802A8B" w:rsidRPr="00802A8B" w:rsidRDefault="00802A8B" w:rsidP="00747355">
      <w:pPr>
        <w:tabs>
          <w:tab w:val="left" w:pos="284"/>
        </w:tabs>
        <w:spacing w:line="300" w:lineRule="atLeast"/>
        <w:ind w:left="284" w:hanging="284"/>
        <w:jc w:val="both"/>
        <w:rPr>
          <w:rFonts w:cs="Arial"/>
          <w:color w:val="000000"/>
          <w:sz w:val="22"/>
          <w:szCs w:val="22"/>
        </w:rPr>
      </w:pPr>
      <w:r w:rsidRPr="00802A8B">
        <w:rPr>
          <w:rFonts w:cs="Arial"/>
          <w:color w:val="000000"/>
          <w:sz w:val="22"/>
          <w:szCs w:val="22"/>
        </w:rPr>
        <w:t>1. Cung cấp các thông tin, tài liệu, phương tiện cần thiết liên quan đến hàng hoá, dịch vụ;</w:t>
      </w:r>
      <w:r w:rsidR="00747355" w:rsidRPr="00747355">
        <w:t xml:space="preserve"> </w:t>
      </w:r>
      <w:r w:rsidR="00747355" w:rsidRPr="00747355">
        <w:rPr>
          <w:rFonts w:cs="Arial"/>
          <w:color w:val="000000"/>
          <w:sz w:val="22"/>
          <w:szCs w:val="22"/>
        </w:rPr>
        <w:t>Chịu trách nhiệm về tính hợp pháp của các giấy tờ, tài liệu, thông tin liên quan đến sản phẩm đã cung cấp cho Bên A</w:t>
      </w:r>
      <w:r w:rsidR="00747355">
        <w:rPr>
          <w:rFonts w:cs="Arial"/>
          <w:color w:val="000000"/>
          <w:sz w:val="22"/>
          <w:szCs w:val="22"/>
        </w:rPr>
        <w:t>.</w:t>
      </w:r>
    </w:p>
    <w:p w14:paraId="396915BA" w14:textId="40B9EAB9" w:rsidR="008F6F2C" w:rsidRDefault="00802A8B" w:rsidP="00802A8B">
      <w:pPr>
        <w:spacing w:line="300" w:lineRule="atLeast"/>
        <w:jc w:val="both"/>
        <w:rPr>
          <w:rFonts w:cs="Arial"/>
          <w:color w:val="000000"/>
          <w:sz w:val="22"/>
          <w:szCs w:val="22"/>
        </w:rPr>
      </w:pPr>
      <w:r w:rsidRPr="00802A8B">
        <w:rPr>
          <w:rFonts w:cs="Arial"/>
          <w:color w:val="000000"/>
          <w:sz w:val="22"/>
          <w:szCs w:val="22"/>
        </w:rPr>
        <w:t>2. Trả thù lao môi giới và các chi phí hợp lý khác cho bên môi giới</w:t>
      </w:r>
      <w:r w:rsidR="008F6F2C">
        <w:rPr>
          <w:rFonts w:cs="Arial"/>
          <w:color w:val="000000"/>
          <w:sz w:val="22"/>
          <w:szCs w:val="22"/>
        </w:rPr>
        <w:t xml:space="preserve"> đầy đủ và đúng hạn theo quy định</w:t>
      </w:r>
      <w:r w:rsidRPr="00802A8B">
        <w:rPr>
          <w:rFonts w:cs="Arial"/>
          <w:color w:val="000000"/>
          <w:sz w:val="22"/>
          <w:szCs w:val="22"/>
        </w:rPr>
        <w:t>.</w:t>
      </w:r>
    </w:p>
    <w:p w14:paraId="6E23E3F6" w14:textId="05C80416" w:rsidR="008F6F2C" w:rsidRDefault="008F6F2C" w:rsidP="00802A8B">
      <w:pPr>
        <w:spacing w:line="300" w:lineRule="atLeast"/>
        <w:jc w:val="both"/>
        <w:rPr>
          <w:rFonts w:cs="Arial"/>
          <w:color w:val="000000"/>
          <w:sz w:val="22"/>
          <w:szCs w:val="22"/>
        </w:rPr>
      </w:pPr>
      <w:r>
        <w:rPr>
          <w:rFonts w:cs="Arial"/>
          <w:color w:val="000000"/>
          <w:sz w:val="22"/>
          <w:szCs w:val="22"/>
        </w:rPr>
        <w:t>3. Hoàn trả lại tiền tạm ứng như quy định tại Khoản 4 Điều 1 cho Bên A đầy đủ và đúng hạn.</w:t>
      </w:r>
    </w:p>
    <w:p w14:paraId="5CA44593" w14:textId="40F7F5BF" w:rsidR="00927E9F" w:rsidRDefault="006967AF" w:rsidP="004C207C">
      <w:pPr>
        <w:tabs>
          <w:tab w:val="left" w:pos="284"/>
        </w:tabs>
        <w:spacing w:line="300" w:lineRule="atLeast"/>
        <w:ind w:left="284" w:hanging="284"/>
        <w:jc w:val="both"/>
        <w:rPr>
          <w:rFonts w:cs="Arial"/>
          <w:color w:val="000000"/>
          <w:sz w:val="22"/>
          <w:szCs w:val="22"/>
        </w:rPr>
      </w:pPr>
      <w:r>
        <w:rPr>
          <w:rFonts w:cs="Arial"/>
          <w:color w:val="000000"/>
          <w:sz w:val="22"/>
          <w:szCs w:val="22"/>
        </w:rPr>
        <w:t>4</w:t>
      </w:r>
      <w:r w:rsidR="00927E9F">
        <w:rPr>
          <w:rFonts w:cs="Arial"/>
          <w:color w:val="000000"/>
          <w:sz w:val="22"/>
          <w:szCs w:val="22"/>
        </w:rPr>
        <w:t>.. Bên B cam kết thực hiện đầy đủ các quyền và nghĩa vụ sau</w:t>
      </w:r>
      <w:r w:rsidR="00D052E6">
        <w:rPr>
          <w:rFonts w:cs="Arial"/>
          <w:color w:val="000000"/>
          <w:sz w:val="22"/>
          <w:szCs w:val="22"/>
        </w:rPr>
        <w:t xml:space="preserve"> theo hợp</w:t>
      </w:r>
      <w:r w:rsidR="00773C34">
        <w:rPr>
          <w:rFonts w:cs="Arial"/>
          <w:color w:val="000000"/>
          <w:sz w:val="22"/>
          <w:szCs w:val="22"/>
        </w:rPr>
        <w:t xml:space="preserve"> đồng mua bán </w:t>
      </w:r>
      <w:r w:rsidR="00773C34" w:rsidRPr="00FC590A">
        <w:rPr>
          <w:rFonts w:cs="Arial"/>
          <w:color w:val="000000"/>
          <w:sz w:val="22"/>
          <w:szCs w:val="22"/>
        </w:rPr>
        <w:t xml:space="preserve">Số: </w:t>
      </w:r>
      <w:r w:rsidR="001824C3">
        <w:rPr>
          <w:rFonts w:cs="Arial"/>
          <w:color w:val="000000"/>
          <w:sz w:val="22"/>
          <w:szCs w:val="22"/>
          <w:lang w:val="vi-VN"/>
        </w:rPr>
        <w:t xml:space="preserve">…. </w:t>
      </w:r>
      <w:r w:rsidR="00773C34">
        <w:rPr>
          <w:rFonts w:cs="Arial"/>
          <w:color w:val="000000"/>
          <w:sz w:val="22"/>
          <w:szCs w:val="22"/>
        </w:rPr>
        <w:t>được ký kết giữa Bên Mua và Bên B.</w:t>
      </w:r>
    </w:p>
    <w:p w14:paraId="5F33D126" w14:textId="77777777" w:rsidR="00E5674C" w:rsidRPr="00802A8B" w:rsidRDefault="00E5674C" w:rsidP="00802A8B">
      <w:pPr>
        <w:spacing w:line="300" w:lineRule="atLeast"/>
        <w:jc w:val="both"/>
        <w:rPr>
          <w:rFonts w:cs="Arial"/>
          <w:color w:val="000000"/>
          <w:sz w:val="22"/>
          <w:szCs w:val="22"/>
        </w:rPr>
      </w:pPr>
    </w:p>
    <w:p w14:paraId="6486F150" w14:textId="2D6A458B" w:rsidR="009A4422" w:rsidRDefault="00802A8B" w:rsidP="00802A8B">
      <w:pPr>
        <w:spacing w:line="300" w:lineRule="atLeast"/>
        <w:jc w:val="both"/>
        <w:outlineLvl w:val="2"/>
        <w:rPr>
          <w:rFonts w:cs="Arial"/>
          <w:b/>
          <w:bCs/>
          <w:color w:val="000000"/>
          <w:sz w:val="22"/>
          <w:szCs w:val="22"/>
        </w:rPr>
      </w:pPr>
      <w:r w:rsidRPr="00802A8B">
        <w:rPr>
          <w:rFonts w:cs="Arial"/>
          <w:b/>
          <w:bCs/>
          <w:color w:val="000000"/>
          <w:sz w:val="22"/>
          <w:szCs w:val="22"/>
        </w:rPr>
        <w:t> </w:t>
      </w:r>
      <w:r w:rsidR="009A4422">
        <w:rPr>
          <w:rFonts w:cs="Arial"/>
          <w:b/>
          <w:bCs/>
          <w:color w:val="000000"/>
          <w:sz w:val="22"/>
          <w:szCs w:val="22"/>
        </w:rPr>
        <w:t>Điều 5: Phạt</w:t>
      </w:r>
      <w:r w:rsidR="00F025D1">
        <w:rPr>
          <w:rFonts w:cs="Arial"/>
          <w:b/>
          <w:bCs/>
          <w:color w:val="000000"/>
          <w:sz w:val="22"/>
          <w:szCs w:val="22"/>
        </w:rPr>
        <w:t xml:space="preserve"> vi phạm</w:t>
      </w:r>
      <w:r w:rsidR="009A4422">
        <w:rPr>
          <w:rFonts w:cs="Arial"/>
          <w:b/>
          <w:bCs/>
          <w:color w:val="000000"/>
          <w:sz w:val="22"/>
          <w:szCs w:val="22"/>
        </w:rPr>
        <w:t xml:space="preserve"> và bồi thường thiệt hại</w:t>
      </w:r>
    </w:p>
    <w:p w14:paraId="1E0FDA96" w14:textId="68C34B18" w:rsidR="0033252D" w:rsidRDefault="009A4422" w:rsidP="0033252D">
      <w:pPr>
        <w:pStyle w:val="ListParagraph"/>
        <w:numPr>
          <w:ilvl w:val="0"/>
          <w:numId w:val="9"/>
        </w:numPr>
        <w:tabs>
          <w:tab w:val="left" w:pos="284"/>
        </w:tabs>
        <w:spacing w:line="300" w:lineRule="atLeast"/>
        <w:ind w:left="284" w:hanging="284"/>
        <w:jc w:val="both"/>
        <w:outlineLvl w:val="2"/>
        <w:rPr>
          <w:rFonts w:cs="Arial"/>
          <w:bCs/>
          <w:color w:val="000000"/>
          <w:sz w:val="22"/>
          <w:szCs w:val="22"/>
        </w:rPr>
      </w:pPr>
      <w:r w:rsidRPr="00985A9B">
        <w:rPr>
          <w:rFonts w:cs="Arial"/>
          <w:bCs/>
          <w:color w:val="000000"/>
          <w:sz w:val="22"/>
          <w:szCs w:val="22"/>
        </w:rPr>
        <w:t>Trường hợp Bên</w:t>
      </w:r>
      <w:r w:rsidR="00985A9B">
        <w:rPr>
          <w:rFonts w:cs="Arial"/>
          <w:bCs/>
          <w:color w:val="000000"/>
          <w:sz w:val="22"/>
          <w:szCs w:val="22"/>
        </w:rPr>
        <w:t xml:space="preserve"> B</w:t>
      </w:r>
      <w:r w:rsidRPr="00985A9B">
        <w:rPr>
          <w:rFonts w:cs="Arial"/>
          <w:bCs/>
          <w:color w:val="000000"/>
          <w:sz w:val="22"/>
          <w:szCs w:val="22"/>
        </w:rPr>
        <w:t xml:space="preserve"> không thanh toán hoặc </w:t>
      </w:r>
      <w:r w:rsidR="00985A9B">
        <w:rPr>
          <w:rFonts w:cs="Arial"/>
          <w:bCs/>
          <w:color w:val="000000"/>
          <w:sz w:val="22"/>
          <w:szCs w:val="22"/>
        </w:rPr>
        <w:t xml:space="preserve">chậm trễ thanh toán </w:t>
      </w:r>
      <w:r w:rsidRPr="00985A9B">
        <w:rPr>
          <w:rFonts w:cs="Arial"/>
          <w:bCs/>
          <w:color w:val="000000"/>
          <w:sz w:val="22"/>
          <w:szCs w:val="22"/>
        </w:rPr>
        <w:t>thù lao môi</w:t>
      </w:r>
      <w:r w:rsidR="00985A9B">
        <w:rPr>
          <w:rFonts w:cs="Arial"/>
          <w:bCs/>
          <w:color w:val="000000"/>
          <w:sz w:val="22"/>
          <w:szCs w:val="22"/>
        </w:rPr>
        <w:t xml:space="preserve"> giới</w:t>
      </w:r>
      <w:r w:rsidR="008F6F2C">
        <w:rPr>
          <w:rFonts w:cs="Arial"/>
          <w:bCs/>
          <w:color w:val="000000"/>
          <w:sz w:val="22"/>
          <w:szCs w:val="22"/>
        </w:rPr>
        <w:t xml:space="preserve"> và/hoặc tiền tạm ứng</w:t>
      </w:r>
      <w:r w:rsidR="00985A9B">
        <w:rPr>
          <w:rFonts w:cs="Arial"/>
          <w:bCs/>
          <w:color w:val="000000"/>
          <w:sz w:val="22"/>
          <w:szCs w:val="22"/>
        </w:rPr>
        <w:t xml:space="preserve"> cho Bên A theo quy định trong hợp đồng </w:t>
      </w:r>
      <w:r w:rsidRPr="00985A9B">
        <w:rPr>
          <w:rFonts w:cs="Arial"/>
          <w:bCs/>
          <w:color w:val="000000"/>
          <w:sz w:val="22"/>
          <w:szCs w:val="22"/>
        </w:rPr>
        <w:t>thì Bên B phải chịu phạt chậm thanh toán với</w:t>
      </w:r>
      <w:r w:rsidR="00985A9B">
        <w:rPr>
          <w:rFonts w:cs="Arial"/>
          <w:bCs/>
          <w:color w:val="000000"/>
          <w:sz w:val="22"/>
          <w:szCs w:val="22"/>
        </w:rPr>
        <w:t xml:space="preserve"> </w:t>
      </w:r>
      <w:r w:rsidRPr="00985A9B">
        <w:rPr>
          <w:rFonts w:cs="Arial"/>
          <w:bCs/>
          <w:color w:val="000000"/>
          <w:sz w:val="22"/>
          <w:szCs w:val="22"/>
        </w:rPr>
        <w:t>mức 0,</w:t>
      </w:r>
      <w:r w:rsidR="00985A9B">
        <w:rPr>
          <w:rFonts w:cs="Arial"/>
          <w:bCs/>
          <w:color w:val="000000"/>
          <w:sz w:val="22"/>
          <w:szCs w:val="22"/>
        </w:rPr>
        <w:t>05% trên tổng</w:t>
      </w:r>
      <w:r w:rsidR="00985A9B" w:rsidRPr="00985A9B">
        <w:rPr>
          <w:rFonts w:cs="Arial"/>
          <w:bCs/>
          <w:color w:val="000000"/>
          <w:sz w:val="22"/>
          <w:szCs w:val="22"/>
        </w:rPr>
        <w:t xml:space="preserve"> </w:t>
      </w:r>
      <w:r w:rsidRPr="00985A9B">
        <w:rPr>
          <w:rFonts w:cs="Arial"/>
          <w:bCs/>
          <w:color w:val="000000"/>
          <w:sz w:val="22"/>
          <w:szCs w:val="22"/>
        </w:rPr>
        <w:t>số tiền chậm thanh toán cho mỗi ngày chậm thanh toán.</w:t>
      </w:r>
    </w:p>
    <w:p w14:paraId="5A259F5F" w14:textId="087E542A" w:rsidR="00F025D1" w:rsidRDefault="00962CEF" w:rsidP="00962CEF">
      <w:pPr>
        <w:pStyle w:val="ListParagraph"/>
        <w:numPr>
          <w:ilvl w:val="0"/>
          <w:numId w:val="9"/>
        </w:numPr>
        <w:tabs>
          <w:tab w:val="left" w:pos="284"/>
        </w:tabs>
        <w:spacing w:line="300" w:lineRule="atLeast"/>
        <w:ind w:left="284" w:hanging="284"/>
        <w:jc w:val="both"/>
        <w:outlineLvl w:val="2"/>
        <w:rPr>
          <w:rFonts w:cs="Arial"/>
          <w:bCs/>
          <w:color w:val="000000"/>
          <w:sz w:val="22"/>
          <w:szCs w:val="22"/>
        </w:rPr>
      </w:pPr>
      <w:r>
        <w:rPr>
          <w:rFonts w:cs="Arial"/>
          <w:bCs/>
          <w:color w:val="000000"/>
          <w:sz w:val="22"/>
          <w:szCs w:val="22"/>
        </w:rPr>
        <w:t>N</w:t>
      </w:r>
      <w:r w:rsidRPr="00962CEF">
        <w:rPr>
          <w:rFonts w:cs="Arial"/>
          <w:bCs/>
          <w:color w:val="000000"/>
          <w:sz w:val="22"/>
          <w:szCs w:val="22"/>
        </w:rPr>
        <w:t>ếu Bên B đơn phương chấm dứt h</w:t>
      </w:r>
      <w:r>
        <w:rPr>
          <w:rFonts w:cs="Arial"/>
          <w:bCs/>
          <w:color w:val="000000"/>
          <w:sz w:val="22"/>
          <w:szCs w:val="22"/>
        </w:rPr>
        <w:t>ợp đồng</w:t>
      </w:r>
      <w:r w:rsidRPr="00962CEF">
        <w:rPr>
          <w:rFonts w:cs="Arial"/>
          <w:bCs/>
          <w:color w:val="000000"/>
          <w:sz w:val="22"/>
          <w:szCs w:val="22"/>
        </w:rPr>
        <w:t xml:space="preserve"> thì bồi thường toàn bộ thiệt hại cho Bên A bằng số tiền thù lao môi giới </w:t>
      </w:r>
      <w:r>
        <w:rPr>
          <w:rFonts w:cs="Arial"/>
          <w:bCs/>
          <w:color w:val="000000"/>
          <w:sz w:val="22"/>
          <w:szCs w:val="22"/>
        </w:rPr>
        <w:t>theo quy định của hợp đồng này.</w:t>
      </w:r>
    </w:p>
    <w:p w14:paraId="64836884" w14:textId="1ACE218A" w:rsidR="00F025D1" w:rsidRDefault="00F025D1" w:rsidP="00F025D1">
      <w:pPr>
        <w:pStyle w:val="ListParagraph"/>
        <w:numPr>
          <w:ilvl w:val="0"/>
          <w:numId w:val="9"/>
        </w:numPr>
        <w:tabs>
          <w:tab w:val="left" w:pos="284"/>
        </w:tabs>
        <w:spacing w:line="300" w:lineRule="atLeast"/>
        <w:ind w:left="284" w:hanging="284"/>
        <w:jc w:val="both"/>
        <w:outlineLvl w:val="2"/>
        <w:rPr>
          <w:rFonts w:cs="Arial"/>
          <w:bCs/>
          <w:color w:val="000000"/>
          <w:sz w:val="22"/>
          <w:szCs w:val="22"/>
        </w:rPr>
      </w:pPr>
      <w:r w:rsidRPr="00F025D1">
        <w:rPr>
          <w:rFonts w:cs="Arial"/>
          <w:bCs/>
          <w:color w:val="000000"/>
          <w:sz w:val="22"/>
          <w:szCs w:val="22"/>
        </w:rPr>
        <w:t xml:space="preserve">Ngoài phạt vi phạm hợp đồng, Bên vi phạm còn phải bồi thường thiệt hại và các chi phí phát sinh để ngăn chặn, hạn chế thiệt hại do việc vi phạm hợp đồng gây ra, các khoản tiền phạt và bồi thường thiệt hại phải trả cho Bên thứ ba là hậu quả trực tiếp của hành vi vi phạm gây ra. </w:t>
      </w:r>
    </w:p>
    <w:p w14:paraId="70E9619A" w14:textId="77777777" w:rsidR="00014FB8" w:rsidRPr="00F025D1" w:rsidRDefault="00014FB8" w:rsidP="003626B3">
      <w:pPr>
        <w:pStyle w:val="ListParagraph"/>
        <w:tabs>
          <w:tab w:val="left" w:pos="284"/>
        </w:tabs>
        <w:spacing w:line="300" w:lineRule="atLeast"/>
        <w:ind w:left="284"/>
        <w:jc w:val="both"/>
        <w:outlineLvl w:val="2"/>
        <w:rPr>
          <w:rFonts w:cs="Arial"/>
          <w:bCs/>
          <w:color w:val="000000"/>
          <w:sz w:val="22"/>
          <w:szCs w:val="22"/>
        </w:rPr>
      </w:pPr>
    </w:p>
    <w:p w14:paraId="1C888552" w14:textId="77777777" w:rsidR="00802A8B" w:rsidRPr="00802A8B" w:rsidRDefault="00802A8B" w:rsidP="00802A8B">
      <w:pPr>
        <w:spacing w:line="300" w:lineRule="atLeast"/>
        <w:jc w:val="both"/>
        <w:outlineLvl w:val="2"/>
        <w:rPr>
          <w:rFonts w:cs="Arial"/>
          <w:b/>
          <w:bCs/>
          <w:color w:val="000000"/>
          <w:sz w:val="22"/>
          <w:szCs w:val="22"/>
        </w:rPr>
      </w:pPr>
      <w:r w:rsidRPr="00802A8B">
        <w:rPr>
          <w:rFonts w:cs="Arial"/>
          <w:b/>
          <w:bCs/>
          <w:color w:val="000000"/>
          <w:sz w:val="22"/>
          <w:szCs w:val="22"/>
        </w:rPr>
        <w:t>Điều 6: Điều khoản về tranh chấp</w:t>
      </w:r>
    </w:p>
    <w:p w14:paraId="3C6F60EC" w14:textId="55CDE3E4" w:rsidR="00802A8B" w:rsidRPr="00446197" w:rsidRDefault="00802A8B" w:rsidP="00446197">
      <w:pPr>
        <w:pStyle w:val="ListParagraph"/>
        <w:numPr>
          <w:ilvl w:val="0"/>
          <w:numId w:val="10"/>
        </w:numPr>
        <w:tabs>
          <w:tab w:val="left" w:pos="284"/>
        </w:tabs>
        <w:spacing w:line="300" w:lineRule="atLeast"/>
        <w:ind w:left="284" w:hanging="284"/>
        <w:jc w:val="both"/>
        <w:rPr>
          <w:rFonts w:cs="Arial"/>
          <w:color w:val="000000"/>
          <w:sz w:val="22"/>
          <w:szCs w:val="22"/>
        </w:rPr>
      </w:pPr>
      <w:r w:rsidRPr="00446197">
        <w:rPr>
          <w:rFonts w:cs="Arial"/>
          <w:color w:val="000000"/>
          <w:sz w:val="22"/>
          <w:szCs w:val="22"/>
        </w:rPr>
        <w:lastRenderedPageBreak/>
        <w:t>Hai bên cần chủ động thông báo cho nhau biết tiến độ thực hiện hợp đồng, nếu có vấn đề bất lợi gì phát sinh, các bên phải kịp thời báo cho nhau biết và chủ động bàn bạc giải quyết trên cơ sở bình đẳng, tôn trọng lẫn nhau (có lập biên bản ghi toàn bộ nội dung đó).</w:t>
      </w:r>
    </w:p>
    <w:p w14:paraId="17E6182D" w14:textId="585BB3EA" w:rsidR="00802A8B" w:rsidRPr="0045015D" w:rsidRDefault="00F46359" w:rsidP="00F46359">
      <w:pPr>
        <w:pStyle w:val="ListParagraph"/>
        <w:numPr>
          <w:ilvl w:val="0"/>
          <w:numId w:val="10"/>
        </w:numPr>
        <w:tabs>
          <w:tab w:val="left" w:pos="284"/>
        </w:tabs>
        <w:spacing w:line="300" w:lineRule="atLeast"/>
        <w:ind w:left="284" w:hanging="284"/>
        <w:jc w:val="both"/>
        <w:rPr>
          <w:rFonts w:cs="Arial"/>
          <w:color w:val="000000"/>
          <w:sz w:val="22"/>
          <w:szCs w:val="22"/>
        </w:rPr>
      </w:pPr>
      <w:r w:rsidRPr="00F46359">
        <w:rPr>
          <w:rFonts w:cs="Arial"/>
          <w:color w:val="000000"/>
          <w:sz w:val="22"/>
          <w:szCs w:val="22"/>
        </w:rPr>
        <w:t>Trong trường hợp có bất kỳ tranh chấp nào phát sinh từ hoặc liên quan đến Hợp đồng này, trước tiên các bên sẽ giải quyết thông qua đàm phán và hòa giải thiện chí. Nếu trong vòng 30 (ba mươi) ngày kể từ ngày gửi thông báo bằng văn bản cho bên kia về tranh chấp phát sinh mà tranh chấp vẫn chưa được giải quyết</w:t>
      </w:r>
      <w:r w:rsidR="00446197" w:rsidRPr="0045015D">
        <w:rPr>
          <w:rFonts w:cs="Arial"/>
          <w:color w:val="000000"/>
          <w:sz w:val="22"/>
          <w:szCs w:val="22"/>
        </w:rPr>
        <w:t>một trong các bên</w:t>
      </w:r>
      <w:r w:rsidR="00802A8B" w:rsidRPr="0045015D">
        <w:rPr>
          <w:rFonts w:cs="Arial"/>
          <w:color w:val="000000"/>
          <w:sz w:val="22"/>
          <w:szCs w:val="22"/>
        </w:rPr>
        <w:t xml:space="preserve"> </w:t>
      </w:r>
      <w:r w:rsidR="0045015D">
        <w:rPr>
          <w:rFonts w:cs="Arial"/>
          <w:color w:val="000000"/>
          <w:sz w:val="22"/>
          <w:szCs w:val="22"/>
        </w:rPr>
        <w:t>có quyền</w:t>
      </w:r>
      <w:r w:rsidR="0045015D" w:rsidRPr="0045015D">
        <w:rPr>
          <w:rFonts w:cs="Arial"/>
          <w:color w:val="000000"/>
          <w:sz w:val="22"/>
          <w:szCs w:val="22"/>
        </w:rPr>
        <w:t xml:space="preserve"> </w:t>
      </w:r>
      <w:r w:rsidR="00446197" w:rsidRPr="0045015D">
        <w:rPr>
          <w:rFonts w:cs="Arial"/>
          <w:color w:val="000000"/>
          <w:sz w:val="22"/>
          <w:szCs w:val="22"/>
        </w:rPr>
        <w:t>khởi kiện</w:t>
      </w:r>
      <w:r w:rsidR="00802A8B" w:rsidRPr="0045015D">
        <w:rPr>
          <w:rFonts w:cs="Arial"/>
          <w:color w:val="000000"/>
          <w:sz w:val="22"/>
          <w:szCs w:val="22"/>
        </w:rPr>
        <w:t xml:space="preserve"> tới toà án</w:t>
      </w:r>
      <w:r w:rsidR="0045015D">
        <w:rPr>
          <w:rFonts w:cs="Arial"/>
          <w:color w:val="000000"/>
          <w:sz w:val="22"/>
          <w:szCs w:val="22"/>
        </w:rPr>
        <w:t xml:space="preserve"> có thẩm quyền</w:t>
      </w:r>
      <w:r w:rsidR="00802A8B" w:rsidRPr="0045015D">
        <w:rPr>
          <w:rFonts w:cs="Arial"/>
          <w:color w:val="000000"/>
          <w:sz w:val="22"/>
          <w:szCs w:val="22"/>
        </w:rPr>
        <w:t>. Mọi chi phí về kiểm tra xác minh và lệ phí tòa án do bên có lỗi chịu.</w:t>
      </w:r>
    </w:p>
    <w:p w14:paraId="144616D1" w14:textId="77777777" w:rsidR="0045015D" w:rsidRPr="0045015D" w:rsidRDefault="0045015D" w:rsidP="0045015D">
      <w:pPr>
        <w:pStyle w:val="ListParagraph"/>
        <w:rPr>
          <w:rFonts w:cs="Arial"/>
          <w:color w:val="000000"/>
          <w:sz w:val="22"/>
          <w:szCs w:val="22"/>
        </w:rPr>
      </w:pPr>
    </w:p>
    <w:p w14:paraId="211B5C09" w14:textId="77777777" w:rsidR="0045015D" w:rsidRPr="00446197" w:rsidRDefault="0045015D" w:rsidP="0045015D">
      <w:pPr>
        <w:pStyle w:val="ListParagraph"/>
        <w:numPr>
          <w:ilvl w:val="0"/>
          <w:numId w:val="10"/>
        </w:numPr>
        <w:tabs>
          <w:tab w:val="left" w:pos="284"/>
        </w:tabs>
        <w:ind w:left="284" w:hanging="284"/>
        <w:rPr>
          <w:rFonts w:cs="Arial"/>
          <w:color w:val="000000"/>
          <w:sz w:val="22"/>
          <w:szCs w:val="22"/>
        </w:rPr>
      </w:pPr>
      <w:r w:rsidRPr="00446197">
        <w:rPr>
          <w:rFonts w:cs="Arial"/>
          <w:color w:val="000000"/>
          <w:sz w:val="22"/>
          <w:szCs w:val="22"/>
        </w:rPr>
        <w:t>Tất cả các điều khoản và một phần của các điều khoản của Hợp đồng này sẽ có hiệu lực riêng biệt và độc lập với các điều khoản khác. Nếu có bất kỳ điều khoản nào trở nên vô hiệu, bất hợp pháp hoặc không thể thực thi theo luật pháp Việt Nam, thì hiệu lực, tính hợp pháp và khả năng thực thi các điều khoản còn lại của Hợp đồng sẽ không bị ảnh hưởng.</w:t>
      </w:r>
    </w:p>
    <w:p w14:paraId="1F700FF0" w14:textId="77777777" w:rsidR="00F46359" w:rsidRPr="00F46359" w:rsidRDefault="00F46359" w:rsidP="00F46359">
      <w:pPr>
        <w:pStyle w:val="ListParagraph"/>
        <w:numPr>
          <w:ilvl w:val="0"/>
          <w:numId w:val="10"/>
        </w:numPr>
        <w:tabs>
          <w:tab w:val="left" w:pos="284"/>
        </w:tabs>
        <w:spacing w:line="300" w:lineRule="atLeast"/>
        <w:ind w:left="284" w:hanging="284"/>
        <w:jc w:val="both"/>
        <w:rPr>
          <w:rFonts w:cs="Arial"/>
          <w:color w:val="000000"/>
          <w:sz w:val="22"/>
          <w:szCs w:val="22"/>
        </w:rPr>
      </w:pPr>
      <w:r w:rsidRPr="00F46359">
        <w:rPr>
          <w:rFonts w:cs="Arial"/>
          <w:color w:val="000000"/>
          <w:sz w:val="22"/>
          <w:szCs w:val="22"/>
        </w:rPr>
        <w:t>Hợp đồng này chỉ được sửa đổi, bổ sung bằng văn bản có chữ ký hợp lệ bởi các bên. Trong trường hợp sửa đổi, tài liệu sửa đổi sẽ là một phần không thể thiếu của Hợp đồng này.</w:t>
      </w:r>
    </w:p>
    <w:p w14:paraId="713A3309" w14:textId="77777777" w:rsidR="00802A8B" w:rsidRPr="00802A8B" w:rsidRDefault="00802A8B" w:rsidP="00802A8B">
      <w:pPr>
        <w:spacing w:line="300" w:lineRule="atLeast"/>
        <w:jc w:val="both"/>
        <w:rPr>
          <w:rFonts w:cs="Arial"/>
          <w:color w:val="000000"/>
          <w:sz w:val="22"/>
          <w:szCs w:val="22"/>
        </w:rPr>
      </w:pPr>
      <w:r w:rsidRPr="00802A8B">
        <w:rPr>
          <w:rFonts w:cs="Arial"/>
          <w:color w:val="000000"/>
          <w:sz w:val="22"/>
          <w:szCs w:val="22"/>
        </w:rPr>
        <w:t> </w:t>
      </w:r>
    </w:p>
    <w:p w14:paraId="60C4E56A" w14:textId="77777777" w:rsidR="00802A8B" w:rsidRPr="00802A8B" w:rsidRDefault="00802A8B" w:rsidP="00802A8B">
      <w:pPr>
        <w:spacing w:line="300" w:lineRule="atLeast"/>
        <w:jc w:val="both"/>
        <w:outlineLvl w:val="2"/>
        <w:rPr>
          <w:rFonts w:cs="Arial"/>
          <w:b/>
          <w:bCs/>
          <w:color w:val="000000"/>
          <w:sz w:val="22"/>
          <w:szCs w:val="22"/>
        </w:rPr>
      </w:pPr>
      <w:r w:rsidRPr="00802A8B">
        <w:rPr>
          <w:rFonts w:cs="Arial"/>
          <w:b/>
          <w:bCs/>
          <w:color w:val="000000"/>
          <w:sz w:val="22"/>
          <w:szCs w:val="22"/>
        </w:rPr>
        <w:t>Điều 7: Thời hạn có hiệu lực hợp đồng</w:t>
      </w:r>
    </w:p>
    <w:p w14:paraId="7CA20B2A" w14:textId="37724F46" w:rsidR="00802A8B" w:rsidRPr="00802A8B" w:rsidRDefault="00802A8B" w:rsidP="00802A8B">
      <w:pPr>
        <w:spacing w:line="300" w:lineRule="atLeast"/>
        <w:jc w:val="both"/>
        <w:rPr>
          <w:rFonts w:cs="Arial"/>
          <w:color w:val="000000"/>
          <w:sz w:val="22"/>
          <w:szCs w:val="22"/>
        </w:rPr>
      </w:pPr>
      <w:r w:rsidRPr="00802A8B">
        <w:rPr>
          <w:rFonts w:cs="Arial"/>
          <w:color w:val="000000"/>
          <w:sz w:val="22"/>
          <w:szCs w:val="22"/>
        </w:rPr>
        <w:t>1. Hợp đồn</w:t>
      </w:r>
      <w:r w:rsidR="00C177A9">
        <w:rPr>
          <w:rFonts w:cs="Arial"/>
          <w:color w:val="000000"/>
          <w:sz w:val="22"/>
          <w:szCs w:val="22"/>
        </w:rPr>
        <w:t>g này có hiệu lực từ ngày </w:t>
      </w:r>
      <w:r w:rsidR="003C536B">
        <w:rPr>
          <w:rFonts w:cs="Arial"/>
          <w:color w:val="000000"/>
          <w:sz w:val="22"/>
          <w:szCs w:val="22"/>
        </w:rPr>
        <w:t>ký.</w:t>
      </w:r>
      <w:r w:rsidR="00275818">
        <w:rPr>
          <w:rFonts w:cs="Arial"/>
          <w:color w:val="000000"/>
          <w:sz w:val="22"/>
          <w:szCs w:val="22"/>
        </w:rPr>
        <w:t xml:space="preserve"> </w:t>
      </w:r>
    </w:p>
    <w:p w14:paraId="6F934D88" w14:textId="77777777" w:rsidR="00802A8B" w:rsidRPr="00802A8B" w:rsidRDefault="00802A8B" w:rsidP="00802A8B">
      <w:pPr>
        <w:spacing w:line="300" w:lineRule="atLeast"/>
        <w:jc w:val="both"/>
        <w:rPr>
          <w:rFonts w:cs="Arial"/>
          <w:color w:val="000000"/>
          <w:sz w:val="22"/>
          <w:szCs w:val="22"/>
        </w:rPr>
      </w:pPr>
      <w:r w:rsidRPr="00802A8B">
        <w:rPr>
          <w:rFonts w:cs="Arial"/>
          <w:color w:val="000000"/>
          <w:sz w:val="22"/>
          <w:szCs w:val="22"/>
        </w:rPr>
        <w:t xml:space="preserve">2. Hợp đồng này được làm thành </w:t>
      </w:r>
      <w:r w:rsidR="00265546">
        <w:rPr>
          <w:rFonts w:cs="Arial"/>
          <w:color w:val="000000"/>
          <w:sz w:val="22"/>
          <w:szCs w:val="22"/>
        </w:rPr>
        <w:t xml:space="preserve">02 </w:t>
      </w:r>
      <w:r w:rsidRPr="00802A8B">
        <w:rPr>
          <w:rFonts w:cs="Arial"/>
          <w:color w:val="000000"/>
          <w:sz w:val="22"/>
          <w:szCs w:val="22"/>
        </w:rPr>
        <w:t>bản có giá trị như nhau, mỗi bên giữ </w:t>
      </w:r>
      <w:r w:rsidR="00265546">
        <w:rPr>
          <w:rFonts w:cs="Arial"/>
          <w:color w:val="000000"/>
          <w:sz w:val="22"/>
          <w:szCs w:val="22"/>
        </w:rPr>
        <w:t xml:space="preserve">01 </w:t>
      </w:r>
      <w:r w:rsidRPr="00802A8B">
        <w:rPr>
          <w:rFonts w:cs="Arial"/>
          <w:color w:val="000000"/>
          <w:sz w:val="22"/>
          <w:szCs w:val="22"/>
        </w:rPr>
        <w:t>bản.</w:t>
      </w:r>
    </w:p>
    <w:p w14:paraId="01123D3E" w14:textId="77777777" w:rsidR="00802A8B" w:rsidRPr="00802A8B" w:rsidRDefault="00802A8B" w:rsidP="00802A8B">
      <w:pPr>
        <w:spacing w:line="300" w:lineRule="atLeast"/>
        <w:jc w:val="both"/>
        <w:rPr>
          <w:rFonts w:cs="Arial"/>
          <w:color w:val="000000"/>
          <w:sz w:val="22"/>
          <w:szCs w:val="22"/>
        </w:rPr>
      </w:pPr>
      <w:r w:rsidRPr="00802A8B">
        <w:rPr>
          <w:rFonts w:cs="Arial"/>
          <w:b/>
          <w:bCs/>
          <w:color w:val="000000"/>
          <w:sz w:val="22"/>
          <w:szCs w:val="22"/>
        </w:rPr>
        <w:t> </w:t>
      </w:r>
    </w:p>
    <w:p w14:paraId="33C4171E" w14:textId="77777777" w:rsidR="00802A8B" w:rsidRPr="00802A8B" w:rsidRDefault="00802A8B" w:rsidP="00802A8B">
      <w:pPr>
        <w:spacing w:line="300" w:lineRule="atLeast"/>
        <w:jc w:val="both"/>
        <w:rPr>
          <w:rFonts w:cs="Arial"/>
          <w:color w:val="000000"/>
          <w:sz w:val="22"/>
          <w:szCs w:val="22"/>
        </w:rPr>
      </w:pPr>
      <w:r w:rsidRPr="00802A8B">
        <w:rPr>
          <w:rFonts w:cs="Arial"/>
          <w:b/>
          <w:bCs/>
          <w:color w:val="000000"/>
          <w:sz w:val="22"/>
          <w:szCs w:val="22"/>
        </w:rPr>
        <w:t>                      ĐẠI DIỆN BÊN A                                           </w:t>
      </w:r>
      <w:r w:rsidR="002F62E6">
        <w:rPr>
          <w:rFonts w:cs="Arial"/>
          <w:b/>
          <w:bCs/>
          <w:color w:val="000000"/>
          <w:sz w:val="22"/>
          <w:szCs w:val="22"/>
        </w:rPr>
        <w:t xml:space="preserve">              </w:t>
      </w:r>
      <w:r w:rsidRPr="00802A8B">
        <w:rPr>
          <w:rFonts w:cs="Arial"/>
          <w:b/>
          <w:bCs/>
          <w:color w:val="000000"/>
          <w:sz w:val="22"/>
          <w:szCs w:val="22"/>
        </w:rPr>
        <w:t>ĐẠI DIỆN BÊN B</w:t>
      </w:r>
    </w:p>
    <w:p w14:paraId="04B79818" w14:textId="7FE64199" w:rsidR="00802A8B" w:rsidRDefault="00802A8B" w:rsidP="00802A8B">
      <w:pPr>
        <w:spacing w:line="300" w:lineRule="atLeast"/>
        <w:jc w:val="both"/>
        <w:rPr>
          <w:rFonts w:cs="Arial"/>
          <w:color w:val="000000"/>
          <w:sz w:val="22"/>
          <w:szCs w:val="22"/>
        </w:rPr>
      </w:pPr>
      <w:r w:rsidRPr="00802A8B">
        <w:rPr>
          <w:rFonts w:cs="Arial"/>
          <w:color w:val="000000"/>
          <w:sz w:val="22"/>
          <w:szCs w:val="22"/>
        </w:rPr>
        <w:t>                                                                                  </w:t>
      </w:r>
      <w:r w:rsidR="002F62E6">
        <w:rPr>
          <w:rFonts w:cs="Arial"/>
          <w:color w:val="000000"/>
          <w:sz w:val="22"/>
          <w:szCs w:val="22"/>
        </w:rPr>
        <w:t xml:space="preserve">           </w:t>
      </w:r>
      <w:r w:rsidR="00C40A81">
        <w:rPr>
          <w:rFonts w:cs="Arial"/>
          <w:color w:val="000000"/>
          <w:sz w:val="22"/>
          <w:szCs w:val="22"/>
        </w:rPr>
        <w:t xml:space="preserve">             </w:t>
      </w:r>
      <w:r w:rsidR="002F62E6">
        <w:rPr>
          <w:rFonts w:cs="Arial"/>
          <w:color w:val="000000"/>
          <w:sz w:val="22"/>
          <w:szCs w:val="22"/>
        </w:rPr>
        <w:t xml:space="preserve"> </w:t>
      </w:r>
    </w:p>
    <w:p w14:paraId="1252868F" w14:textId="77777777" w:rsidR="002F62E6" w:rsidRDefault="002F62E6" w:rsidP="00802A8B">
      <w:pPr>
        <w:spacing w:line="300" w:lineRule="atLeast"/>
        <w:jc w:val="both"/>
        <w:rPr>
          <w:rFonts w:cs="Arial"/>
          <w:color w:val="000000"/>
          <w:sz w:val="22"/>
          <w:szCs w:val="22"/>
        </w:rPr>
      </w:pPr>
    </w:p>
    <w:p w14:paraId="0300CFC4" w14:textId="77777777" w:rsidR="002F62E6" w:rsidRPr="00802A8B" w:rsidRDefault="002F62E6" w:rsidP="00802A8B">
      <w:pPr>
        <w:spacing w:line="300" w:lineRule="atLeast"/>
        <w:jc w:val="both"/>
        <w:rPr>
          <w:rFonts w:cs="Arial"/>
          <w:color w:val="000000"/>
          <w:sz w:val="22"/>
          <w:szCs w:val="22"/>
        </w:rPr>
      </w:pPr>
    </w:p>
    <w:p w14:paraId="512F49B0" w14:textId="77777777" w:rsidR="00802A8B" w:rsidRDefault="002F62E6" w:rsidP="001769D3">
      <w:pPr>
        <w:spacing w:line="360" w:lineRule="auto"/>
        <w:rPr>
          <w:rFonts w:ascii="Times New Roman" w:hAnsi="Times New Roman"/>
          <w:sz w:val="26"/>
          <w:szCs w:val="26"/>
        </w:rPr>
      </w:pPr>
      <w:r>
        <w:rPr>
          <w:rFonts w:ascii="Times New Roman" w:hAnsi="Times New Roman"/>
          <w:sz w:val="26"/>
          <w:szCs w:val="26"/>
        </w:rPr>
        <w:t xml:space="preserve">                    </w:t>
      </w:r>
    </w:p>
    <w:p w14:paraId="1E2ABEF8" w14:textId="77777777" w:rsidR="002F62E6" w:rsidRDefault="002F62E6" w:rsidP="001769D3">
      <w:pPr>
        <w:spacing w:line="360" w:lineRule="auto"/>
        <w:rPr>
          <w:rFonts w:ascii="Times New Roman" w:hAnsi="Times New Roman"/>
          <w:sz w:val="26"/>
          <w:szCs w:val="26"/>
        </w:rPr>
      </w:pPr>
    </w:p>
    <w:p w14:paraId="64D75335" w14:textId="77777777" w:rsidR="00802A8B" w:rsidRPr="001769D3" w:rsidRDefault="00802A8B" w:rsidP="001769D3">
      <w:pPr>
        <w:spacing w:line="360" w:lineRule="auto"/>
        <w:rPr>
          <w:rFonts w:ascii="Times New Roman" w:hAnsi="Times New Roman"/>
          <w:sz w:val="26"/>
          <w:szCs w:val="26"/>
        </w:rPr>
      </w:pPr>
    </w:p>
    <w:p w14:paraId="339FFD7C" w14:textId="77777777" w:rsidR="00C11A54" w:rsidRDefault="00C11A54" w:rsidP="008919D7">
      <w:pPr>
        <w:spacing w:line="360" w:lineRule="auto"/>
        <w:rPr>
          <w:rFonts w:ascii="Times New Roman" w:hAnsi="Times New Roman"/>
          <w:sz w:val="26"/>
          <w:szCs w:val="26"/>
        </w:rPr>
      </w:pPr>
      <w:r>
        <w:rPr>
          <w:rFonts w:ascii="Times New Roman" w:hAnsi="Times New Roman"/>
          <w:sz w:val="26"/>
          <w:szCs w:val="26"/>
        </w:rPr>
        <w:t xml:space="preserve"> </w:t>
      </w:r>
    </w:p>
    <w:p w14:paraId="1BCC40BC" w14:textId="77777777" w:rsidR="00C11A54" w:rsidRPr="009D5A57" w:rsidRDefault="00C11A54" w:rsidP="008919D7">
      <w:pPr>
        <w:spacing w:line="360" w:lineRule="auto"/>
        <w:rPr>
          <w:rFonts w:ascii="Times New Roman" w:hAnsi="Times New Roman"/>
          <w:sz w:val="26"/>
          <w:szCs w:val="26"/>
        </w:rPr>
      </w:pPr>
    </w:p>
    <w:sectPr w:rsidR="00C11A54" w:rsidRPr="009D5A57" w:rsidSect="008143FE">
      <w:footerReference w:type="default" r:id="rId7"/>
      <w:pgSz w:w="12240" w:h="15840"/>
      <w:pgMar w:top="284" w:right="1170" w:bottom="81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3DAD" w14:textId="77777777" w:rsidR="006E3B6A" w:rsidRDefault="006E3B6A">
      <w:r>
        <w:separator/>
      </w:r>
    </w:p>
  </w:endnote>
  <w:endnote w:type="continuationSeparator" w:id="0">
    <w:p w14:paraId="4F583B71" w14:textId="77777777" w:rsidR="006E3B6A" w:rsidRDefault="006E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A5A7" w14:textId="77777777" w:rsidR="00216E4A" w:rsidRDefault="00216E4A" w:rsidP="006D023D">
    <w:pPr>
      <w:pStyle w:val="Footer"/>
    </w:pPr>
  </w:p>
  <w:p w14:paraId="2775CBD0" w14:textId="77777777" w:rsidR="006D023D" w:rsidRPr="006D023D" w:rsidRDefault="006D023D" w:rsidP="006D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126AA" w14:textId="77777777" w:rsidR="006E3B6A" w:rsidRDefault="006E3B6A">
      <w:r>
        <w:separator/>
      </w:r>
    </w:p>
  </w:footnote>
  <w:footnote w:type="continuationSeparator" w:id="0">
    <w:p w14:paraId="4C4AE7A7" w14:textId="77777777" w:rsidR="006E3B6A" w:rsidRDefault="006E3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EE1"/>
    <w:multiLevelType w:val="hybridMultilevel"/>
    <w:tmpl w:val="0424251A"/>
    <w:lvl w:ilvl="0" w:tplc="65ACD91A">
      <w:start w:val="1"/>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55D3D78"/>
    <w:multiLevelType w:val="hybridMultilevel"/>
    <w:tmpl w:val="9F4A4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F7AB6"/>
    <w:multiLevelType w:val="hybridMultilevel"/>
    <w:tmpl w:val="418E42E4"/>
    <w:lvl w:ilvl="0" w:tplc="03CE6F44">
      <w:numFmt w:val="bullet"/>
      <w:lvlText w:val="-"/>
      <w:lvlJc w:val="left"/>
      <w:pPr>
        <w:ind w:left="1146" w:hanging="360"/>
      </w:pPr>
      <w:rPr>
        <w:rFonts w:ascii="Palatino Linotype" w:eastAsia="Arial Unicode MS" w:hAnsi="Palatino Linotype" w:cs="Arial Unicode M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20424539"/>
    <w:multiLevelType w:val="hybridMultilevel"/>
    <w:tmpl w:val="C3C03D8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55B1DBA"/>
    <w:multiLevelType w:val="hybridMultilevel"/>
    <w:tmpl w:val="AC861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E05D8"/>
    <w:multiLevelType w:val="hybridMultilevel"/>
    <w:tmpl w:val="E29C2604"/>
    <w:lvl w:ilvl="0" w:tplc="478E7A04">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4440B"/>
    <w:multiLevelType w:val="hybridMultilevel"/>
    <w:tmpl w:val="54AA705C"/>
    <w:lvl w:ilvl="0" w:tplc="03CE6F44">
      <w:numFmt w:val="bullet"/>
      <w:lvlText w:val="-"/>
      <w:lvlJc w:val="left"/>
      <w:pPr>
        <w:ind w:left="1004" w:hanging="360"/>
      </w:pPr>
      <w:rPr>
        <w:rFonts w:ascii="Palatino Linotype" w:eastAsia="Arial Unicode MS" w:hAnsi="Palatino Linotype" w:cs="Arial Unicode M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6532F4A"/>
    <w:multiLevelType w:val="hybridMultilevel"/>
    <w:tmpl w:val="DF72BC54"/>
    <w:lvl w:ilvl="0" w:tplc="03CE6F44">
      <w:numFmt w:val="bullet"/>
      <w:lvlText w:val="-"/>
      <w:lvlJc w:val="left"/>
      <w:pPr>
        <w:ind w:left="720" w:hanging="360"/>
      </w:pPr>
      <w:rPr>
        <w:rFonts w:ascii="Palatino Linotype" w:eastAsia="Arial Unicode MS" w:hAnsi="Palatino Linotyp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C5E4F"/>
    <w:multiLevelType w:val="hybridMultilevel"/>
    <w:tmpl w:val="9A485F7C"/>
    <w:lvl w:ilvl="0" w:tplc="03CE6F44">
      <w:numFmt w:val="bullet"/>
      <w:lvlText w:val="-"/>
      <w:lvlJc w:val="left"/>
      <w:pPr>
        <w:ind w:left="1429" w:hanging="360"/>
      </w:pPr>
      <w:rPr>
        <w:rFonts w:ascii="Palatino Linotype" w:eastAsia="Arial Unicode MS" w:hAnsi="Palatino Linotype" w:cs="Arial Unicode M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7636FD2"/>
    <w:multiLevelType w:val="hybridMultilevel"/>
    <w:tmpl w:val="14B60A72"/>
    <w:lvl w:ilvl="0" w:tplc="03CE6F44">
      <w:numFmt w:val="bullet"/>
      <w:lvlText w:val="-"/>
      <w:lvlJc w:val="left"/>
      <w:pPr>
        <w:ind w:left="720" w:hanging="360"/>
      </w:pPr>
      <w:rPr>
        <w:rFonts w:ascii="Palatino Linotype" w:eastAsia="Arial Unicode MS" w:hAnsi="Palatino Linotyp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94830"/>
    <w:multiLevelType w:val="multilevel"/>
    <w:tmpl w:val="033A078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2273C8"/>
    <w:multiLevelType w:val="hybridMultilevel"/>
    <w:tmpl w:val="158AB5A4"/>
    <w:lvl w:ilvl="0" w:tplc="478E7A04">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A871E9"/>
    <w:multiLevelType w:val="hybridMultilevel"/>
    <w:tmpl w:val="8AE05DEA"/>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895029D"/>
    <w:multiLevelType w:val="hybridMultilevel"/>
    <w:tmpl w:val="3C6C6EDE"/>
    <w:lvl w:ilvl="0" w:tplc="9856C6F4">
      <w:start w:val="3"/>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E0D5B3E"/>
    <w:multiLevelType w:val="hybridMultilevel"/>
    <w:tmpl w:val="43CC4E8A"/>
    <w:lvl w:ilvl="0" w:tplc="03CE6F44">
      <w:numFmt w:val="bullet"/>
      <w:lvlText w:val="-"/>
      <w:lvlJc w:val="left"/>
      <w:pPr>
        <w:ind w:left="1004" w:hanging="360"/>
      </w:pPr>
      <w:rPr>
        <w:rFonts w:ascii="Palatino Linotype" w:eastAsia="Arial Unicode MS" w:hAnsi="Palatino Linotype" w:cs="Arial Unicode M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01B489A"/>
    <w:multiLevelType w:val="hybridMultilevel"/>
    <w:tmpl w:val="CD302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46A43"/>
    <w:multiLevelType w:val="hybridMultilevel"/>
    <w:tmpl w:val="D980B17C"/>
    <w:lvl w:ilvl="0" w:tplc="03CE6F44">
      <w:numFmt w:val="bullet"/>
      <w:lvlText w:val="-"/>
      <w:lvlJc w:val="left"/>
      <w:pPr>
        <w:ind w:left="720" w:hanging="360"/>
      </w:pPr>
      <w:rPr>
        <w:rFonts w:ascii="Palatino Linotype" w:eastAsia="Arial Unicode MS" w:hAnsi="Palatino Linotyp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D2015"/>
    <w:multiLevelType w:val="hybridMultilevel"/>
    <w:tmpl w:val="16CA9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920216"/>
    <w:multiLevelType w:val="hybridMultilevel"/>
    <w:tmpl w:val="D29E8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FA74F7"/>
    <w:multiLevelType w:val="hybridMultilevel"/>
    <w:tmpl w:val="831E8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12A94"/>
    <w:multiLevelType w:val="hybridMultilevel"/>
    <w:tmpl w:val="6A42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2744020">
    <w:abstractNumId w:val="10"/>
  </w:num>
  <w:num w:numId="2" w16cid:durableId="232662234">
    <w:abstractNumId w:val="19"/>
  </w:num>
  <w:num w:numId="3" w16cid:durableId="756443431">
    <w:abstractNumId w:val="20"/>
  </w:num>
  <w:num w:numId="4" w16cid:durableId="1940680905">
    <w:abstractNumId w:val="11"/>
  </w:num>
  <w:num w:numId="5" w16cid:durableId="426855184">
    <w:abstractNumId w:val="13"/>
  </w:num>
  <w:num w:numId="6" w16cid:durableId="809514867">
    <w:abstractNumId w:val="4"/>
  </w:num>
  <w:num w:numId="7" w16cid:durableId="1477264237">
    <w:abstractNumId w:val="5"/>
  </w:num>
  <w:num w:numId="8" w16cid:durableId="1259369112">
    <w:abstractNumId w:val="15"/>
  </w:num>
  <w:num w:numId="9" w16cid:durableId="1869761127">
    <w:abstractNumId w:val="18"/>
  </w:num>
  <w:num w:numId="10" w16cid:durableId="530842904">
    <w:abstractNumId w:val="1"/>
  </w:num>
  <w:num w:numId="11" w16cid:durableId="93020099">
    <w:abstractNumId w:val="6"/>
  </w:num>
  <w:num w:numId="12" w16cid:durableId="1448156545">
    <w:abstractNumId w:val="14"/>
  </w:num>
  <w:num w:numId="13" w16cid:durableId="1095520803">
    <w:abstractNumId w:val="9"/>
  </w:num>
  <w:num w:numId="14" w16cid:durableId="287473224">
    <w:abstractNumId w:val="16"/>
  </w:num>
  <w:num w:numId="15" w16cid:durableId="1622030341">
    <w:abstractNumId w:val="7"/>
  </w:num>
  <w:num w:numId="16" w16cid:durableId="1657495709">
    <w:abstractNumId w:val="17"/>
  </w:num>
  <w:num w:numId="17" w16cid:durableId="1739130571">
    <w:abstractNumId w:val="2"/>
  </w:num>
  <w:num w:numId="18" w16cid:durableId="1877697659">
    <w:abstractNumId w:val="12"/>
  </w:num>
  <w:num w:numId="19" w16cid:durableId="2059938351">
    <w:abstractNumId w:val="8"/>
  </w:num>
  <w:num w:numId="20" w16cid:durableId="559822974">
    <w:abstractNumId w:val="0"/>
  </w:num>
  <w:num w:numId="21" w16cid:durableId="363142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D7"/>
    <w:rsid w:val="00014FB8"/>
    <w:rsid w:val="00045184"/>
    <w:rsid w:val="00071873"/>
    <w:rsid w:val="0009041D"/>
    <w:rsid w:val="000939EA"/>
    <w:rsid w:val="000A4729"/>
    <w:rsid w:val="000B4A15"/>
    <w:rsid w:val="000C00B2"/>
    <w:rsid w:val="000C6F66"/>
    <w:rsid w:val="0010205A"/>
    <w:rsid w:val="001207FD"/>
    <w:rsid w:val="00134A55"/>
    <w:rsid w:val="001769D3"/>
    <w:rsid w:val="00181E19"/>
    <w:rsid w:val="001824C3"/>
    <w:rsid w:val="00187368"/>
    <w:rsid w:val="001A2CA2"/>
    <w:rsid w:val="001B7422"/>
    <w:rsid w:val="00202AD9"/>
    <w:rsid w:val="00216358"/>
    <w:rsid w:val="00216E4A"/>
    <w:rsid w:val="00237F3D"/>
    <w:rsid w:val="00241FB6"/>
    <w:rsid w:val="00242188"/>
    <w:rsid w:val="00253BD9"/>
    <w:rsid w:val="00265546"/>
    <w:rsid w:val="00275818"/>
    <w:rsid w:val="002816F0"/>
    <w:rsid w:val="00284270"/>
    <w:rsid w:val="002A5E49"/>
    <w:rsid w:val="002B0CCA"/>
    <w:rsid w:val="002F62E6"/>
    <w:rsid w:val="00304404"/>
    <w:rsid w:val="00317334"/>
    <w:rsid w:val="0033252D"/>
    <w:rsid w:val="00340E06"/>
    <w:rsid w:val="003626B3"/>
    <w:rsid w:val="0036651E"/>
    <w:rsid w:val="003766B7"/>
    <w:rsid w:val="00385C62"/>
    <w:rsid w:val="00391FB9"/>
    <w:rsid w:val="00395790"/>
    <w:rsid w:val="003B3DFA"/>
    <w:rsid w:val="003C536B"/>
    <w:rsid w:val="003C5A3E"/>
    <w:rsid w:val="003D4266"/>
    <w:rsid w:val="003D6A77"/>
    <w:rsid w:val="003E516A"/>
    <w:rsid w:val="003E69AD"/>
    <w:rsid w:val="004040E0"/>
    <w:rsid w:val="0041238B"/>
    <w:rsid w:val="004170FF"/>
    <w:rsid w:val="00426DAA"/>
    <w:rsid w:val="00446197"/>
    <w:rsid w:val="0045015D"/>
    <w:rsid w:val="0048160E"/>
    <w:rsid w:val="0048338E"/>
    <w:rsid w:val="004846B1"/>
    <w:rsid w:val="0048750A"/>
    <w:rsid w:val="00494266"/>
    <w:rsid w:val="004A2856"/>
    <w:rsid w:val="004A3E43"/>
    <w:rsid w:val="004B17E2"/>
    <w:rsid w:val="004B4532"/>
    <w:rsid w:val="004C025E"/>
    <w:rsid w:val="004C19EE"/>
    <w:rsid w:val="004C207C"/>
    <w:rsid w:val="0055757E"/>
    <w:rsid w:val="005B0DBB"/>
    <w:rsid w:val="005E1E63"/>
    <w:rsid w:val="005E41EB"/>
    <w:rsid w:val="005F43D6"/>
    <w:rsid w:val="00611482"/>
    <w:rsid w:val="006927F4"/>
    <w:rsid w:val="006967AF"/>
    <w:rsid w:val="006D023D"/>
    <w:rsid w:val="006D1C9E"/>
    <w:rsid w:val="006D3C4E"/>
    <w:rsid w:val="006E0A51"/>
    <w:rsid w:val="006E3B6A"/>
    <w:rsid w:val="006E7AC5"/>
    <w:rsid w:val="00717E7F"/>
    <w:rsid w:val="00732066"/>
    <w:rsid w:val="00733796"/>
    <w:rsid w:val="00747355"/>
    <w:rsid w:val="00751E43"/>
    <w:rsid w:val="007560A5"/>
    <w:rsid w:val="00766DC7"/>
    <w:rsid w:val="00773C34"/>
    <w:rsid w:val="007A0533"/>
    <w:rsid w:val="007A32DE"/>
    <w:rsid w:val="007A3FE1"/>
    <w:rsid w:val="007B05E9"/>
    <w:rsid w:val="007E0F07"/>
    <w:rsid w:val="00802A8B"/>
    <w:rsid w:val="008143FE"/>
    <w:rsid w:val="008539A2"/>
    <w:rsid w:val="008851C0"/>
    <w:rsid w:val="00885682"/>
    <w:rsid w:val="00887D21"/>
    <w:rsid w:val="008919D7"/>
    <w:rsid w:val="00895F5F"/>
    <w:rsid w:val="008B04A0"/>
    <w:rsid w:val="008C54F3"/>
    <w:rsid w:val="008D005F"/>
    <w:rsid w:val="008D28E5"/>
    <w:rsid w:val="008F6F2C"/>
    <w:rsid w:val="00906817"/>
    <w:rsid w:val="009137F6"/>
    <w:rsid w:val="00927E9F"/>
    <w:rsid w:val="00944CCD"/>
    <w:rsid w:val="00962CEF"/>
    <w:rsid w:val="00985A9B"/>
    <w:rsid w:val="009949E6"/>
    <w:rsid w:val="009A4422"/>
    <w:rsid w:val="009A5405"/>
    <w:rsid w:val="009B1A41"/>
    <w:rsid w:val="009C303C"/>
    <w:rsid w:val="00A066F4"/>
    <w:rsid w:val="00A239B2"/>
    <w:rsid w:val="00A3030C"/>
    <w:rsid w:val="00A40D22"/>
    <w:rsid w:val="00A42D49"/>
    <w:rsid w:val="00AB0276"/>
    <w:rsid w:val="00AB3626"/>
    <w:rsid w:val="00AC2679"/>
    <w:rsid w:val="00AD1F26"/>
    <w:rsid w:val="00B00AD1"/>
    <w:rsid w:val="00B02A48"/>
    <w:rsid w:val="00B034BD"/>
    <w:rsid w:val="00B0448A"/>
    <w:rsid w:val="00B11219"/>
    <w:rsid w:val="00B13611"/>
    <w:rsid w:val="00B150F4"/>
    <w:rsid w:val="00B75D2D"/>
    <w:rsid w:val="00B9304D"/>
    <w:rsid w:val="00B960E7"/>
    <w:rsid w:val="00BA13D8"/>
    <w:rsid w:val="00BA4F0E"/>
    <w:rsid w:val="00BD019D"/>
    <w:rsid w:val="00BD4375"/>
    <w:rsid w:val="00BE1F0D"/>
    <w:rsid w:val="00BE575F"/>
    <w:rsid w:val="00BE632C"/>
    <w:rsid w:val="00BF7966"/>
    <w:rsid w:val="00C11A54"/>
    <w:rsid w:val="00C177A9"/>
    <w:rsid w:val="00C327B4"/>
    <w:rsid w:val="00C40A81"/>
    <w:rsid w:val="00C52F39"/>
    <w:rsid w:val="00C7015D"/>
    <w:rsid w:val="00C76D37"/>
    <w:rsid w:val="00C826C0"/>
    <w:rsid w:val="00C85AB6"/>
    <w:rsid w:val="00CA5BAC"/>
    <w:rsid w:val="00CA693D"/>
    <w:rsid w:val="00CA6AE2"/>
    <w:rsid w:val="00CB7720"/>
    <w:rsid w:val="00CC750F"/>
    <w:rsid w:val="00CD6D87"/>
    <w:rsid w:val="00CE2C3F"/>
    <w:rsid w:val="00CF3A89"/>
    <w:rsid w:val="00CF631F"/>
    <w:rsid w:val="00D0338B"/>
    <w:rsid w:val="00D052E6"/>
    <w:rsid w:val="00D218BB"/>
    <w:rsid w:val="00D30E2B"/>
    <w:rsid w:val="00D318AB"/>
    <w:rsid w:val="00D411FD"/>
    <w:rsid w:val="00D52624"/>
    <w:rsid w:val="00DA3179"/>
    <w:rsid w:val="00DA4856"/>
    <w:rsid w:val="00DC2797"/>
    <w:rsid w:val="00DD219C"/>
    <w:rsid w:val="00DD32C2"/>
    <w:rsid w:val="00DD5015"/>
    <w:rsid w:val="00DF7BA1"/>
    <w:rsid w:val="00E1456D"/>
    <w:rsid w:val="00E15353"/>
    <w:rsid w:val="00E40FF8"/>
    <w:rsid w:val="00E552B6"/>
    <w:rsid w:val="00E5674C"/>
    <w:rsid w:val="00E62980"/>
    <w:rsid w:val="00E66B06"/>
    <w:rsid w:val="00E76584"/>
    <w:rsid w:val="00E83E68"/>
    <w:rsid w:val="00E866F5"/>
    <w:rsid w:val="00E9011B"/>
    <w:rsid w:val="00EA2F5F"/>
    <w:rsid w:val="00F025D1"/>
    <w:rsid w:val="00F04E5E"/>
    <w:rsid w:val="00F46359"/>
    <w:rsid w:val="00F634BC"/>
    <w:rsid w:val="00FA21F8"/>
    <w:rsid w:val="00FC2BE5"/>
    <w:rsid w:val="00FC590A"/>
    <w:rsid w:val="00FE7E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297A8"/>
  <w15:docId w15:val="{E0C727E3-B45D-4246-873C-2F8ABD0C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9D7"/>
    <w:rPr>
      <w:rFonts w:ascii="Arial" w:hAnsi="Arial"/>
      <w:sz w:val="24"/>
      <w:szCs w:val="24"/>
    </w:rPr>
  </w:style>
  <w:style w:type="paragraph" w:styleId="Heading3">
    <w:name w:val="heading 3"/>
    <w:basedOn w:val="Normal"/>
    <w:link w:val="Heading3Char"/>
    <w:uiPriority w:val="9"/>
    <w:qFormat/>
    <w:rsid w:val="00802A8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790"/>
    <w:rPr>
      <w:color w:val="0000FF"/>
      <w:u w:val="single"/>
    </w:rPr>
  </w:style>
  <w:style w:type="paragraph" w:styleId="Header">
    <w:name w:val="header"/>
    <w:basedOn w:val="Normal"/>
    <w:rsid w:val="004A3E43"/>
    <w:pPr>
      <w:tabs>
        <w:tab w:val="center" w:pos="4320"/>
        <w:tab w:val="right" w:pos="8640"/>
      </w:tabs>
    </w:pPr>
  </w:style>
  <w:style w:type="paragraph" w:styleId="Footer">
    <w:name w:val="footer"/>
    <w:basedOn w:val="Normal"/>
    <w:link w:val="FooterChar"/>
    <w:uiPriority w:val="99"/>
    <w:rsid w:val="004A3E43"/>
    <w:pPr>
      <w:tabs>
        <w:tab w:val="center" w:pos="4320"/>
        <w:tab w:val="right" w:pos="8640"/>
      </w:tabs>
    </w:pPr>
  </w:style>
  <w:style w:type="character" w:customStyle="1" w:styleId="FooterChar">
    <w:name w:val="Footer Char"/>
    <w:link w:val="Footer"/>
    <w:uiPriority w:val="99"/>
    <w:rsid w:val="00216E4A"/>
    <w:rPr>
      <w:rFonts w:ascii="Arial" w:hAnsi="Arial"/>
      <w:sz w:val="24"/>
      <w:szCs w:val="24"/>
    </w:rPr>
  </w:style>
  <w:style w:type="paragraph" w:styleId="BalloonText">
    <w:name w:val="Balloon Text"/>
    <w:basedOn w:val="Normal"/>
    <w:link w:val="BalloonTextChar"/>
    <w:rsid w:val="00216E4A"/>
    <w:rPr>
      <w:rFonts w:ascii="Tahoma" w:hAnsi="Tahoma" w:cs="Tahoma"/>
      <w:sz w:val="16"/>
      <w:szCs w:val="16"/>
    </w:rPr>
  </w:style>
  <w:style w:type="character" w:customStyle="1" w:styleId="BalloonTextChar">
    <w:name w:val="Balloon Text Char"/>
    <w:link w:val="BalloonText"/>
    <w:rsid w:val="00216E4A"/>
    <w:rPr>
      <w:rFonts w:ascii="Tahoma" w:hAnsi="Tahoma" w:cs="Tahoma"/>
      <w:sz w:val="16"/>
      <w:szCs w:val="16"/>
    </w:rPr>
  </w:style>
  <w:style w:type="paragraph" w:styleId="ListParagraph">
    <w:name w:val="List Paragraph"/>
    <w:basedOn w:val="Normal"/>
    <w:uiPriority w:val="34"/>
    <w:qFormat/>
    <w:rsid w:val="001769D3"/>
    <w:pPr>
      <w:ind w:left="720"/>
      <w:contextualSpacing/>
    </w:pPr>
  </w:style>
  <w:style w:type="character" w:customStyle="1" w:styleId="Heading3Char">
    <w:name w:val="Heading 3 Char"/>
    <w:basedOn w:val="DefaultParagraphFont"/>
    <w:link w:val="Heading3"/>
    <w:uiPriority w:val="9"/>
    <w:rsid w:val="00802A8B"/>
    <w:rPr>
      <w:b/>
      <w:bCs/>
      <w:sz w:val="27"/>
      <w:szCs w:val="27"/>
    </w:rPr>
  </w:style>
  <w:style w:type="paragraph" w:styleId="NormalWeb">
    <w:name w:val="Normal (Web)"/>
    <w:basedOn w:val="Normal"/>
    <w:uiPriority w:val="99"/>
    <w:semiHidden/>
    <w:unhideWhenUsed/>
    <w:rsid w:val="00802A8B"/>
    <w:pPr>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134A55"/>
    <w:rPr>
      <w:sz w:val="16"/>
      <w:szCs w:val="16"/>
    </w:rPr>
  </w:style>
  <w:style w:type="paragraph" w:styleId="CommentText">
    <w:name w:val="annotation text"/>
    <w:basedOn w:val="Normal"/>
    <w:link w:val="CommentTextChar"/>
    <w:semiHidden/>
    <w:unhideWhenUsed/>
    <w:rsid w:val="00134A55"/>
    <w:rPr>
      <w:sz w:val="20"/>
      <w:szCs w:val="20"/>
    </w:rPr>
  </w:style>
  <w:style w:type="character" w:customStyle="1" w:styleId="CommentTextChar">
    <w:name w:val="Comment Text Char"/>
    <w:basedOn w:val="DefaultParagraphFont"/>
    <w:link w:val="CommentText"/>
    <w:semiHidden/>
    <w:rsid w:val="00134A55"/>
    <w:rPr>
      <w:rFonts w:ascii="Arial" w:hAnsi="Arial"/>
    </w:rPr>
  </w:style>
  <w:style w:type="paragraph" w:styleId="CommentSubject">
    <w:name w:val="annotation subject"/>
    <w:basedOn w:val="CommentText"/>
    <w:next w:val="CommentText"/>
    <w:link w:val="CommentSubjectChar"/>
    <w:semiHidden/>
    <w:unhideWhenUsed/>
    <w:rsid w:val="00134A55"/>
    <w:rPr>
      <w:b/>
      <w:bCs/>
    </w:rPr>
  </w:style>
  <w:style w:type="character" w:customStyle="1" w:styleId="CommentSubjectChar">
    <w:name w:val="Comment Subject Char"/>
    <w:basedOn w:val="CommentTextChar"/>
    <w:link w:val="CommentSubject"/>
    <w:semiHidden/>
    <w:rsid w:val="00134A5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5048">
      <w:bodyDiv w:val="1"/>
      <w:marLeft w:val="0"/>
      <w:marRight w:val="0"/>
      <w:marTop w:val="0"/>
      <w:marBottom w:val="0"/>
      <w:divBdr>
        <w:top w:val="none" w:sz="0" w:space="0" w:color="auto"/>
        <w:left w:val="none" w:sz="0" w:space="0" w:color="auto"/>
        <w:bottom w:val="none" w:sz="0" w:space="0" w:color="auto"/>
        <w:right w:val="none" w:sz="0" w:space="0" w:color="auto"/>
      </w:divBdr>
    </w:div>
    <w:div w:id="83325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HOME</Company>
  <LinksUpToDate>false</LinksUpToDate>
  <CharactersWithSpaces>7612</CharactersWithSpaces>
  <SharedDoc>false</SharedDoc>
  <HLinks>
    <vt:vector size="6" baseType="variant">
      <vt:variant>
        <vt:i4>7995424</vt:i4>
      </vt:variant>
      <vt:variant>
        <vt:i4>0</vt:i4>
      </vt:variant>
      <vt:variant>
        <vt:i4>0</vt:i4>
      </vt:variant>
      <vt:variant>
        <vt:i4>5</vt:i4>
      </vt:variant>
      <vt:variant>
        <vt:lpwstr>http://luatminhgia.vn/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LONGNT</dc:creator>
  <cp:keywords/>
  <dc:description/>
  <cp:lastModifiedBy>LÊ THỊ MINH THUỲ</cp:lastModifiedBy>
  <cp:revision>2</cp:revision>
  <dcterms:created xsi:type="dcterms:W3CDTF">2022-09-30T21:09:00Z</dcterms:created>
  <dcterms:modified xsi:type="dcterms:W3CDTF">2022-09-30T21:09:00Z</dcterms:modified>
</cp:coreProperties>
</file>